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ackground w:color="FFFFFF"/>
  <w:body>
    <w:p w:rsidR="009046B3" w:rsidP="00E04F7D" w:rsidRDefault="009046B3" w14:paraId="77505E3D" w14:textId="652DADD3">
      <w:pPr>
        <w:rPr>
          <w:noProof/>
        </w:rPr>
      </w:pPr>
    </w:p>
    <w:p w:rsidR="00015720" w:rsidP="00E04F7D" w:rsidRDefault="00015720" w14:paraId="2EB9A9DF" w14:textId="5B2769CF">
      <w:pPr>
        <w:rPr>
          <w:noProof/>
        </w:rPr>
      </w:pPr>
    </w:p>
    <w:p w:rsidR="00015720" w:rsidP="00E04F7D" w:rsidRDefault="00015720" w14:paraId="3D05E407" w14:textId="0F3ABD32">
      <w:pPr>
        <w:rPr>
          <w:noProof/>
        </w:rPr>
      </w:pPr>
    </w:p>
    <w:p w:rsidR="00015720" w:rsidP="00E04F7D" w:rsidRDefault="00015720" w14:paraId="5C1DEBD8" w14:textId="02EDA699">
      <w:pPr>
        <w:rPr>
          <w:noProof/>
        </w:rPr>
      </w:pPr>
    </w:p>
    <w:p w:rsidR="00015720" w:rsidP="00E04F7D" w:rsidRDefault="00015720" w14:paraId="721CE8FC" w14:textId="5A230E99">
      <w:pPr>
        <w:rPr>
          <w:noProof/>
        </w:rPr>
      </w:pPr>
    </w:p>
    <w:p w:rsidR="00015720" w:rsidP="00E04F7D" w:rsidRDefault="00015720" w14:paraId="0DF3E884" w14:textId="612BB6C4">
      <w:pPr>
        <w:rPr>
          <w:noProof/>
        </w:rPr>
      </w:pPr>
    </w:p>
    <w:p w:rsidR="00015720" w:rsidP="00E04F7D" w:rsidRDefault="00015720" w14:paraId="650F5A7D" w14:textId="0086DAFD">
      <w:pPr>
        <w:rPr>
          <w:noProof/>
        </w:rPr>
      </w:pPr>
    </w:p>
    <w:p w:rsidR="00015720" w:rsidP="00E04F7D" w:rsidRDefault="00015720" w14:paraId="7AFF0A7A" w14:textId="6331C300">
      <w:pPr>
        <w:rPr>
          <w:noProof/>
        </w:rPr>
      </w:pPr>
    </w:p>
    <w:p w:rsidR="00015720" w:rsidP="00E04F7D" w:rsidRDefault="00015720" w14:paraId="6DA67ECD" w14:textId="7FA67CF9">
      <w:pPr>
        <w:rPr>
          <w:noProof/>
        </w:rPr>
      </w:pPr>
    </w:p>
    <w:p w:rsidR="00015720" w:rsidP="00E04F7D" w:rsidRDefault="00015720" w14:paraId="7809D35A" w14:textId="09DB60CE">
      <w:pPr>
        <w:rPr>
          <w:noProof/>
        </w:rPr>
      </w:pPr>
    </w:p>
    <w:p w:rsidR="00015720" w:rsidP="00E04F7D" w:rsidRDefault="00015720" w14:paraId="507497B6" w14:textId="23ED00E1">
      <w:pPr>
        <w:rPr>
          <w:noProof/>
        </w:rPr>
      </w:pPr>
    </w:p>
    <w:p w:rsidR="00015720" w:rsidP="00E04F7D" w:rsidRDefault="00015720" w14:paraId="56477075" w14:textId="0DB2259A">
      <w:pPr>
        <w:rPr>
          <w:noProof/>
        </w:rPr>
      </w:pPr>
    </w:p>
    <w:p w:rsidR="00015720" w:rsidP="00E04F7D" w:rsidRDefault="00015720" w14:paraId="06594A68" w14:textId="2A8839DF">
      <w:pPr>
        <w:rPr>
          <w:noProof/>
        </w:rPr>
      </w:pPr>
    </w:p>
    <w:p w:rsidR="00015720" w:rsidP="00E04F7D" w:rsidRDefault="00015720" w14:paraId="4720DB6E" w14:textId="3F0660CF">
      <w:pPr>
        <w:rPr>
          <w:noProof/>
        </w:rPr>
      </w:pPr>
    </w:p>
    <w:p w:rsidR="00015720" w:rsidP="00E04F7D" w:rsidRDefault="00015720" w14:paraId="4F28BB6E" w14:textId="68AB3A88">
      <w:pPr>
        <w:rPr>
          <w:noProof/>
        </w:rPr>
      </w:pPr>
    </w:p>
    <w:p w:rsidR="00015720" w:rsidP="00E04F7D" w:rsidRDefault="00015720" w14:paraId="0BF16FDE" w14:textId="485D3FCF">
      <w:pPr>
        <w:rPr>
          <w:noProof/>
        </w:rPr>
      </w:pPr>
    </w:p>
    <w:p w:rsidR="00015720" w:rsidP="00E04F7D" w:rsidRDefault="00015720" w14:paraId="3C65CFD3" w14:textId="71B32987">
      <w:pPr>
        <w:rPr>
          <w:noProof/>
        </w:rPr>
      </w:pPr>
    </w:p>
    <w:p w:rsidR="00015720" w:rsidP="00E04F7D" w:rsidRDefault="00015720" w14:paraId="1C0D649C" w14:textId="676CB708">
      <w:pPr>
        <w:rPr>
          <w:noProof/>
        </w:rPr>
      </w:pPr>
    </w:p>
    <w:p w:rsidR="00015720" w:rsidP="00E04F7D" w:rsidRDefault="00015720" w14:paraId="5A548AC1" w14:textId="785C070B">
      <w:pPr>
        <w:rPr>
          <w:noProof/>
        </w:rPr>
      </w:pPr>
    </w:p>
    <w:p w:rsidR="00015720" w:rsidP="00E04F7D" w:rsidRDefault="00015720" w14:paraId="7D8737A4" w14:textId="476E7827">
      <w:pPr>
        <w:rPr>
          <w:noProof/>
        </w:rPr>
      </w:pPr>
    </w:p>
    <w:p w:rsidR="00015720" w:rsidP="00E04F7D" w:rsidRDefault="00015720" w14:paraId="74044775" w14:textId="633644CB">
      <w:pPr>
        <w:rPr>
          <w:noProof/>
        </w:rPr>
      </w:pPr>
    </w:p>
    <w:p w:rsidR="00015720" w:rsidP="00E04F7D" w:rsidRDefault="00015720" w14:paraId="33FA122A" w14:textId="515CC803">
      <w:pPr>
        <w:rPr>
          <w:noProof/>
        </w:rPr>
      </w:pPr>
    </w:p>
    <w:p w:rsidR="00015720" w:rsidP="00E04F7D" w:rsidRDefault="00015720" w14:paraId="217EEDC9" w14:textId="1D750E0A">
      <w:pPr>
        <w:rPr>
          <w:noProof/>
        </w:rPr>
      </w:pPr>
    </w:p>
    <w:p w:rsidR="00015720" w:rsidP="00E04F7D" w:rsidRDefault="00015720" w14:paraId="2EA85D31" w14:textId="0C0BE630">
      <w:pPr>
        <w:rPr>
          <w:noProof/>
        </w:rPr>
      </w:pPr>
    </w:p>
    <w:p w:rsidR="00015720" w:rsidP="00E04F7D" w:rsidRDefault="00015720" w14:paraId="3F8A7A8E" w14:textId="1AB767DB">
      <w:pPr>
        <w:rPr>
          <w:noProof/>
        </w:rPr>
      </w:pPr>
    </w:p>
    <w:p w:rsidR="00015720" w:rsidP="00E04F7D" w:rsidRDefault="00015720" w14:paraId="2F03B973" w14:textId="3CEE3EDA">
      <w:pPr>
        <w:rPr>
          <w:noProof/>
        </w:rPr>
      </w:pPr>
    </w:p>
    <w:p w:rsidR="00015720" w:rsidP="00E04F7D" w:rsidRDefault="00015720" w14:paraId="1AEE1561" w14:textId="3AB6D818">
      <w:pPr>
        <w:rPr>
          <w:noProof/>
        </w:rPr>
      </w:pPr>
    </w:p>
    <w:p w:rsidR="00015720" w:rsidP="00E04F7D" w:rsidRDefault="00015720" w14:paraId="138CF0DB" w14:textId="109FD5C0">
      <w:pPr>
        <w:rPr>
          <w:noProof/>
        </w:rPr>
      </w:pPr>
    </w:p>
    <w:p w:rsidR="00FA4C20" w:rsidP="00E04F7D" w:rsidRDefault="00FA4C20" w14:paraId="05336CEA" w14:textId="77777777">
      <w:pPr>
        <w:rPr>
          <w:noProof/>
        </w:rPr>
      </w:pPr>
    </w:p>
    <w:p w:rsidR="00FA4C20" w:rsidP="00E04F7D" w:rsidRDefault="00FA4C20" w14:paraId="56BAF581" w14:textId="77777777">
      <w:pPr>
        <w:rPr>
          <w:noProof/>
        </w:rPr>
      </w:pPr>
    </w:p>
    <w:p w:rsidR="00FA4C20" w:rsidP="00E04F7D" w:rsidRDefault="00FA4C20" w14:paraId="2A267DBC" w14:textId="77777777">
      <w:pPr>
        <w:rPr>
          <w:noProof/>
        </w:rPr>
      </w:pPr>
    </w:p>
    <w:p w:rsidR="001B14DA" w:rsidP="00015720" w:rsidRDefault="002774A6" w14:paraId="6DE72403" w14:textId="0AD72683">
      <w:pPr>
        <w:jc w:val="center"/>
        <w:rPr>
          <w:b/>
          <w:bCs/>
          <w:color w:val="FFFFFF" w:themeColor="background1"/>
          <w:sz w:val="44"/>
          <w:szCs w:val="44"/>
        </w:rPr>
      </w:pPr>
      <w:r>
        <w:rPr>
          <w:b/>
          <w:bCs/>
          <w:color w:val="FFFFFF" w:themeColor="background1"/>
          <w:sz w:val="44"/>
          <w:szCs w:val="44"/>
        </w:rPr>
        <w:t>ST MICHAEL’S</w:t>
      </w:r>
      <w:r w:rsidR="00015720">
        <w:rPr>
          <w:b/>
          <w:bCs/>
          <w:color w:val="FFFFFF" w:themeColor="background1"/>
          <w:sz w:val="44"/>
          <w:szCs w:val="44"/>
        </w:rPr>
        <w:t xml:space="preserve"> </w:t>
      </w:r>
      <w:r w:rsidR="00D45D35">
        <w:rPr>
          <w:b/>
          <w:bCs/>
          <w:color w:val="FFFFFF" w:themeColor="background1"/>
          <w:sz w:val="44"/>
          <w:szCs w:val="44"/>
        </w:rPr>
        <w:t>C OF E</w:t>
      </w:r>
      <w:r w:rsidR="00015720">
        <w:rPr>
          <w:b/>
          <w:bCs/>
          <w:color w:val="FFFFFF" w:themeColor="background1"/>
          <w:sz w:val="44"/>
          <w:szCs w:val="44"/>
        </w:rPr>
        <w:t xml:space="preserve"> </w:t>
      </w:r>
      <w:r w:rsidR="00C236B6">
        <w:rPr>
          <w:b/>
          <w:bCs/>
          <w:color w:val="FFFFFF" w:themeColor="background1"/>
          <w:sz w:val="44"/>
          <w:szCs w:val="44"/>
        </w:rPr>
        <w:t>ACADEMY</w:t>
      </w:r>
      <w:r w:rsidR="00015720">
        <w:rPr>
          <w:b/>
          <w:bCs/>
          <w:color w:val="FFFFFF" w:themeColor="background1"/>
          <w:sz w:val="44"/>
          <w:szCs w:val="44"/>
        </w:rPr>
        <w:t xml:space="preserve"> ACCESSIBILITY PLAN</w:t>
      </w:r>
    </w:p>
    <w:p w:rsidRPr="001647E6" w:rsidR="00D12288" w:rsidP="7F30CDBD" w:rsidRDefault="00D12288" w14:paraId="337630C0" w14:textId="512D362A">
      <w:pPr>
        <w:jc w:val="center"/>
        <w:rPr>
          <w:b w:val="1"/>
          <w:bCs w:val="1"/>
          <w:color w:val="FFFFFF" w:themeColor="background1"/>
          <w:sz w:val="44"/>
          <w:szCs w:val="44"/>
        </w:rPr>
      </w:pPr>
      <w:r w:rsidRPr="7F30CDBD" w:rsidR="00D12288">
        <w:rPr>
          <w:b w:val="1"/>
          <w:bCs w:val="1"/>
          <w:color w:val="FFFFFF" w:themeColor="background1" w:themeTint="FF" w:themeShade="FF"/>
          <w:sz w:val="44"/>
          <w:szCs w:val="44"/>
        </w:rPr>
        <w:t>202</w:t>
      </w:r>
      <w:r w:rsidRPr="7F30CDBD" w:rsidR="673EF09C">
        <w:rPr>
          <w:b w:val="1"/>
          <w:bCs w:val="1"/>
          <w:color w:val="FFFFFF" w:themeColor="background1" w:themeTint="FF" w:themeShade="FF"/>
          <w:sz w:val="44"/>
          <w:szCs w:val="44"/>
        </w:rPr>
        <w:t>5</w:t>
      </w:r>
      <w:r w:rsidRPr="7F30CDBD" w:rsidR="00D12288">
        <w:rPr>
          <w:b w:val="1"/>
          <w:bCs w:val="1"/>
          <w:color w:val="FFFFFF" w:themeColor="background1" w:themeTint="FF" w:themeShade="FF"/>
          <w:sz w:val="44"/>
          <w:szCs w:val="44"/>
        </w:rPr>
        <w:t xml:space="preserve"> - 202</w:t>
      </w:r>
      <w:r w:rsidRPr="7F30CDBD" w:rsidR="6C2DEEC6">
        <w:rPr>
          <w:b w:val="1"/>
          <w:bCs w:val="1"/>
          <w:color w:val="FFFFFF" w:themeColor="background1" w:themeTint="FF" w:themeShade="FF"/>
          <w:sz w:val="44"/>
          <w:szCs w:val="44"/>
        </w:rPr>
        <w:t>6</w:t>
      </w:r>
    </w:p>
    <w:p w:rsidRPr="001647E6" w:rsidR="001647E6" w:rsidP="001647E6" w:rsidRDefault="00D12288" w14:paraId="3CF2E821" w14:textId="64391DEF">
      <w:pPr>
        <w:rPr>
          <w:noProof/>
          <w:sz w:val="16"/>
          <w:szCs w:val="16"/>
        </w:rPr>
      </w:pPr>
      <w:r>
        <w:rPr>
          <w:noProof/>
        </w:rPr>
        <w:drawing>
          <wp:anchor distT="0" distB="0" distL="114300" distR="114300" simplePos="0" relativeHeight="251658240" behindDoc="0" locked="0" layoutInCell="1" allowOverlap="1" wp14:anchorId="1EB5A51D" wp14:editId="0A85F8B6">
            <wp:simplePos x="0" y="0"/>
            <wp:positionH relativeFrom="margin">
              <wp:posOffset>9196070</wp:posOffset>
            </wp:positionH>
            <wp:positionV relativeFrom="paragraph">
              <wp:posOffset>618104</wp:posOffset>
            </wp:positionV>
            <wp:extent cx="955675" cy="1079500"/>
            <wp:effectExtent l="0" t="0" r="0" b="6350"/>
            <wp:wrapNone/>
            <wp:docPr id="6" name="Picture 6" descr="A picture containing text, businesscard,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businesscard, vector graphics&#10;&#10;Description automatically generated"/>
                    <pic:cNvPicPr/>
                  </pic:nvPicPr>
                  <pic:blipFill rotWithShape="1">
                    <a:blip r:embed="rId11" cstate="print">
                      <a:extLst>
                        <a:ext uri="{28A0092B-C50C-407E-A947-70E740481C1C}">
                          <a14:useLocalDpi xmlns:a14="http://schemas.microsoft.com/office/drawing/2010/main" val="0"/>
                        </a:ext>
                      </a:extLst>
                    </a:blip>
                    <a:srcRect l="18517" t="17284" r="20258" b="18159"/>
                    <a:stretch/>
                  </pic:blipFill>
                  <pic:spPr bwMode="auto">
                    <a:xfrm>
                      <a:off x="0" y="0"/>
                      <a:ext cx="955675" cy="1079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W w:w="495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759"/>
        <w:gridCol w:w="2193"/>
      </w:tblGrid>
      <w:tr w:rsidRPr="001B14DA" w:rsidR="001647E6" w:rsidTr="7F30CDBD" w14:paraId="5653C0D1" w14:textId="77777777">
        <w:trPr>
          <w:jc w:val="center"/>
        </w:trPr>
        <w:tc>
          <w:tcPr>
            <w:tcW w:w="2759" w:type="dxa"/>
            <w:tcMar/>
          </w:tcPr>
          <w:p w:rsidRPr="001B14DA" w:rsidR="001647E6" w:rsidP="00186A9D" w:rsidRDefault="001647E6" w14:paraId="0E4FE36D" w14:textId="77777777">
            <w:r w:rsidRPr="001B14DA">
              <w:rPr>
                <w:b/>
                <w:bCs/>
              </w:rPr>
              <w:t>Review Frequency</w:t>
            </w:r>
          </w:p>
        </w:tc>
        <w:tc>
          <w:tcPr>
            <w:tcW w:w="2193" w:type="dxa"/>
            <w:tcMar>
              <w:top w:w="100" w:type="dxa"/>
              <w:left w:w="100" w:type="dxa"/>
              <w:bottom w:w="100" w:type="dxa"/>
              <w:right w:w="100" w:type="dxa"/>
            </w:tcMar>
          </w:tcPr>
          <w:p w:rsidRPr="001B14DA" w:rsidR="001647E6" w:rsidP="00186A9D" w:rsidRDefault="00C35BA1" w14:paraId="29D47330" w14:textId="484015FF">
            <w:r>
              <w:t>Annual</w:t>
            </w:r>
          </w:p>
        </w:tc>
      </w:tr>
      <w:tr w:rsidRPr="001B14DA" w:rsidR="001647E6" w:rsidTr="7F30CDBD" w14:paraId="2627CFBF" w14:textId="77777777">
        <w:trPr>
          <w:jc w:val="center"/>
        </w:trPr>
        <w:tc>
          <w:tcPr>
            <w:tcW w:w="2759" w:type="dxa"/>
            <w:tcMar/>
          </w:tcPr>
          <w:p w:rsidRPr="001B14DA" w:rsidR="001647E6" w:rsidP="00186A9D" w:rsidRDefault="001647E6" w14:paraId="6618FD99" w14:textId="77777777">
            <w:r w:rsidRPr="001B14DA">
              <w:rPr>
                <w:b/>
                <w:bCs/>
              </w:rPr>
              <w:t xml:space="preserve">Reviewed </w:t>
            </w:r>
          </w:p>
        </w:tc>
        <w:tc>
          <w:tcPr>
            <w:tcW w:w="2193" w:type="dxa"/>
            <w:tcMar>
              <w:top w:w="100" w:type="dxa"/>
              <w:left w:w="100" w:type="dxa"/>
              <w:bottom w:w="100" w:type="dxa"/>
              <w:right w:w="100" w:type="dxa"/>
            </w:tcMar>
          </w:tcPr>
          <w:p w:rsidR="001647E6" w:rsidP="00186A9D" w:rsidRDefault="00D45D35" w14:paraId="67C5B118" w14:textId="35D4C043">
            <w:r w:rsidR="00D45D35">
              <w:rPr/>
              <w:t>Autumn 202</w:t>
            </w:r>
            <w:r w:rsidR="09E569E2">
              <w:rPr/>
              <w:t>5</w:t>
            </w:r>
          </w:p>
        </w:tc>
      </w:tr>
      <w:tr w:rsidRPr="001B14DA" w:rsidR="001647E6" w:rsidTr="7F30CDBD" w14:paraId="01DC5D32" w14:textId="77777777">
        <w:trPr>
          <w:jc w:val="center"/>
        </w:trPr>
        <w:tc>
          <w:tcPr>
            <w:tcW w:w="2759" w:type="dxa"/>
            <w:tcMar/>
          </w:tcPr>
          <w:p w:rsidRPr="001B14DA" w:rsidR="001647E6" w:rsidP="00186A9D" w:rsidRDefault="001647E6" w14:paraId="605986AF" w14:textId="77777777">
            <w:r w:rsidRPr="001B14DA">
              <w:rPr>
                <w:b/>
                <w:bCs/>
              </w:rPr>
              <w:t>Next Review Date</w:t>
            </w:r>
          </w:p>
        </w:tc>
        <w:tc>
          <w:tcPr>
            <w:tcW w:w="2193" w:type="dxa"/>
            <w:tcMar>
              <w:top w:w="100" w:type="dxa"/>
              <w:left w:w="100" w:type="dxa"/>
              <w:bottom w:w="100" w:type="dxa"/>
              <w:right w:w="100" w:type="dxa"/>
            </w:tcMar>
          </w:tcPr>
          <w:p w:rsidR="001647E6" w:rsidP="00186A9D" w:rsidRDefault="002774A6" w14:paraId="6590DF88" w14:textId="199D1939">
            <w:r w:rsidR="002774A6">
              <w:rPr/>
              <w:t>Autumn 202</w:t>
            </w:r>
            <w:r w:rsidR="59AA9BA2">
              <w:rPr/>
              <w:t>6</w:t>
            </w:r>
          </w:p>
        </w:tc>
      </w:tr>
      <w:tr w:rsidRPr="001B14DA" w:rsidR="001647E6" w:rsidTr="7F30CDBD" w14:paraId="042625A8" w14:textId="77777777">
        <w:trPr>
          <w:jc w:val="center"/>
        </w:trPr>
        <w:tc>
          <w:tcPr>
            <w:tcW w:w="2759" w:type="dxa"/>
            <w:tcMar/>
          </w:tcPr>
          <w:p w:rsidRPr="001B14DA" w:rsidR="001647E6" w:rsidP="00186A9D" w:rsidRDefault="001647E6" w14:paraId="7DEFF325" w14:textId="0F956055">
            <w:r w:rsidRPr="00C236B6">
              <w:rPr>
                <w:b/>
                <w:bCs/>
              </w:rPr>
              <w:t xml:space="preserve">Approved </w:t>
            </w:r>
            <w:r w:rsidR="00D45D35">
              <w:rPr>
                <w:b/>
                <w:bCs/>
              </w:rPr>
              <w:t xml:space="preserve">by </w:t>
            </w:r>
          </w:p>
        </w:tc>
        <w:tc>
          <w:tcPr>
            <w:tcW w:w="2193" w:type="dxa"/>
            <w:tcMar>
              <w:top w:w="100" w:type="dxa"/>
              <w:left w:w="100" w:type="dxa"/>
              <w:bottom w:w="100" w:type="dxa"/>
              <w:right w:w="100" w:type="dxa"/>
            </w:tcMar>
          </w:tcPr>
          <w:p w:rsidRPr="00D45D35" w:rsidR="001647E6" w:rsidP="00186A9D" w:rsidRDefault="00D45D35" w14:paraId="794FC42F" w14:textId="3B48B61C">
            <w:pPr>
              <w:rPr>
                <w:b w:val="1"/>
                <w:bCs w:val="1"/>
              </w:rPr>
            </w:pPr>
            <w:r w:rsidRPr="7F30CDBD" w:rsidR="0D08E3FA">
              <w:rPr>
                <w:b w:val="1"/>
                <w:bCs w:val="1"/>
              </w:rPr>
              <w:t>RC</w:t>
            </w:r>
          </w:p>
        </w:tc>
      </w:tr>
    </w:tbl>
    <w:p w:rsidR="00F43920" w:rsidP="00E04F7D" w:rsidRDefault="00F43920" w14:paraId="328FECBC" w14:textId="4538A98C">
      <w:pPr>
        <w:rPr>
          <w:rFonts w:ascii="Tw Cen MT" w:hAnsi="Tw Cen MT" w:eastAsia="Impact" w:cs="Impact"/>
          <w:color w:val="FFFFFF" w:themeColor="background1"/>
          <w:sz w:val="28"/>
          <w:szCs w:val="28"/>
        </w:rPr>
      </w:pPr>
    </w:p>
    <w:p w:rsidRPr="001647E6" w:rsidR="00C057FF" w:rsidP="00E04F7D" w:rsidRDefault="00C057FF" w14:paraId="59E1A0EB" w14:textId="213AB4DC">
      <w:pPr>
        <w:rPr>
          <w:rFonts w:ascii="Tw Cen MT" w:hAnsi="Tw Cen MT" w:eastAsia="Impact" w:cs="Impact"/>
          <w:color w:val="FFFFFF" w:themeColor="background1"/>
          <w:sz w:val="28"/>
          <w:szCs w:val="28"/>
        </w:rPr>
      </w:pPr>
      <w:r>
        <w:br w:type="page"/>
      </w:r>
    </w:p>
    <w:p w:rsidRPr="00C3390E" w:rsidR="00FD6B85" w:rsidP="006D4498" w:rsidRDefault="00FD6B85" w14:paraId="6320437D" w14:textId="10EE6065">
      <w:pPr>
        <w:pStyle w:val="Heading1"/>
        <w:rPr>
          <w:sz w:val="20"/>
          <w:szCs w:val="20"/>
        </w:rPr>
      </w:pPr>
      <w:bookmarkStart w:name="_Toc95987166" w:id="0"/>
      <w:bookmarkStart w:name="_Toc98492477" w:id="1"/>
      <w:bookmarkStart w:name="_Toc99542959" w:id="2"/>
      <w:bookmarkStart w:name="_Toc108769560" w:id="3"/>
      <w:bookmarkStart w:name="_Toc122008579" w:id="4"/>
      <w:r w:rsidRPr="00F01D8C">
        <w:lastRenderedPageBreak/>
        <w:t xml:space="preserve">Change </w:t>
      </w:r>
      <w:r>
        <w:t>Log</w:t>
      </w:r>
      <w:bookmarkEnd w:id="0"/>
      <w:bookmarkEnd w:id="1"/>
      <w:bookmarkEnd w:id="2"/>
      <w:bookmarkEnd w:id="3"/>
      <w:bookmarkEnd w:id="4"/>
      <w:r w:rsidR="00C3390E">
        <w:br/>
      </w:r>
    </w:p>
    <w:tbl>
      <w:tblPr>
        <w:tblStyle w:val="TableGrid"/>
        <w:tblW w:w="5000" w:type="pct"/>
        <w:tblLook w:val="04A0" w:firstRow="1" w:lastRow="0" w:firstColumn="1" w:lastColumn="0" w:noHBand="0" w:noVBand="1"/>
      </w:tblPr>
      <w:tblGrid>
        <w:gridCol w:w="4125"/>
        <w:gridCol w:w="11852"/>
      </w:tblGrid>
      <w:tr w:rsidRPr="006D4498" w:rsidR="00FD6B85" w:rsidTr="00CF20B7" w14:paraId="65B5B3E9" w14:textId="77777777">
        <w:trPr>
          <w:trHeight w:val="284"/>
        </w:trPr>
        <w:tc>
          <w:tcPr>
            <w:tcW w:w="1291" w:type="pct"/>
          </w:tcPr>
          <w:p w:rsidRPr="006D4498" w:rsidR="00FD6B85" w:rsidP="00E04F7D" w:rsidRDefault="00FD6B85" w14:paraId="619701FE" w14:textId="7DAFB3EA">
            <w:pPr>
              <w:rPr>
                <w:b/>
                <w:bCs/>
              </w:rPr>
            </w:pPr>
            <w:r w:rsidRPr="006D4498">
              <w:rPr>
                <w:b/>
                <w:bCs/>
              </w:rPr>
              <w:t>Date</w:t>
            </w:r>
          </w:p>
        </w:tc>
        <w:tc>
          <w:tcPr>
            <w:tcW w:w="3709" w:type="pct"/>
          </w:tcPr>
          <w:p w:rsidRPr="006D4498" w:rsidR="00FD6B85" w:rsidP="00E04F7D" w:rsidRDefault="00FD6B85" w14:paraId="793447DC" w14:textId="3D2EFB44">
            <w:pPr>
              <w:rPr>
                <w:b/>
                <w:bCs/>
              </w:rPr>
            </w:pPr>
            <w:r w:rsidRPr="006D4498">
              <w:rPr>
                <w:b/>
                <w:bCs/>
              </w:rPr>
              <w:t>Changes to Policy</w:t>
            </w:r>
          </w:p>
        </w:tc>
      </w:tr>
      <w:tr w:rsidRPr="006D4498" w:rsidR="00B02EA7" w:rsidTr="00CF20B7" w14:paraId="1ABEF94C" w14:textId="77777777">
        <w:trPr>
          <w:trHeight w:val="284"/>
        </w:trPr>
        <w:tc>
          <w:tcPr>
            <w:tcW w:w="1291" w:type="pct"/>
          </w:tcPr>
          <w:p w:rsidRPr="00C23A78" w:rsidR="00B02EA7" w:rsidP="00E04F7D" w:rsidRDefault="00C70FB3" w14:paraId="79AC5B89" w14:textId="33EC1604">
            <w:r w:rsidRPr="00C23A78">
              <w:t>August 2023</w:t>
            </w:r>
          </w:p>
        </w:tc>
        <w:tc>
          <w:tcPr>
            <w:tcW w:w="3709" w:type="pct"/>
          </w:tcPr>
          <w:p w:rsidRPr="00C23A78" w:rsidR="00B02EA7" w:rsidP="00E04F7D" w:rsidRDefault="00C70FB3" w14:paraId="6440886F" w14:textId="1341A45B">
            <w:r w:rsidRPr="00C23A78">
              <w:t xml:space="preserve">Policy updated to reflect move into </w:t>
            </w:r>
            <w:r w:rsidRPr="00C23A78" w:rsidR="00B544F3">
              <w:t>temporary portacabins</w:t>
            </w:r>
            <w:r w:rsidRPr="00C23A78" w:rsidR="00C23A78">
              <w:t xml:space="preserve"> on the main school site</w:t>
            </w:r>
          </w:p>
        </w:tc>
      </w:tr>
      <w:tr w:rsidRPr="00FD6B85" w:rsidR="00FD6B85" w:rsidTr="00CF20B7" w14:paraId="2EEE2DF7" w14:textId="77777777">
        <w:trPr>
          <w:trHeight w:val="284"/>
        </w:trPr>
        <w:tc>
          <w:tcPr>
            <w:tcW w:w="1291" w:type="pct"/>
          </w:tcPr>
          <w:p w:rsidRPr="00FD6B85" w:rsidR="00FD6B85" w:rsidP="00E04F7D" w:rsidRDefault="00747BA1" w14:paraId="67CA019A" w14:textId="7A75AA86">
            <w:r>
              <w:t>Autumn</w:t>
            </w:r>
            <w:r w:rsidR="009074FC">
              <w:t xml:space="preserve"> 2022</w:t>
            </w:r>
          </w:p>
        </w:tc>
        <w:tc>
          <w:tcPr>
            <w:tcW w:w="3709" w:type="pct"/>
          </w:tcPr>
          <w:p w:rsidR="00C51EE0" w:rsidP="00C51EE0" w:rsidRDefault="00C51EE0" w14:paraId="210D78A8" w14:textId="77777777">
            <w:pPr>
              <w:rPr>
                <w:sz w:val="22"/>
                <w:szCs w:val="22"/>
              </w:rPr>
            </w:pPr>
            <w:r>
              <w:rPr>
                <w:sz w:val="22"/>
                <w:szCs w:val="22"/>
              </w:rPr>
              <w:t>Policy general update with branding.</w:t>
            </w:r>
          </w:p>
          <w:p w:rsidRPr="00FD6B85" w:rsidR="00014F95" w:rsidP="00C51EE0" w:rsidRDefault="00C51EE0" w14:paraId="4BAC6010" w14:textId="1D1586A4">
            <w:r>
              <w:rPr>
                <w:sz w:val="22"/>
                <w:szCs w:val="22"/>
              </w:rPr>
              <w:t xml:space="preserve">Reviewed but no changes required as school continues to operate in temporary accommodation  </w:t>
            </w:r>
          </w:p>
        </w:tc>
      </w:tr>
      <w:tr w:rsidRPr="00C51EE0" w:rsidR="00C51EE0" w:rsidTr="00CF20B7" w14:paraId="7B1CD909" w14:textId="77777777">
        <w:trPr>
          <w:trHeight w:val="284"/>
        </w:trPr>
        <w:tc>
          <w:tcPr>
            <w:tcW w:w="1291" w:type="pct"/>
          </w:tcPr>
          <w:p w:rsidRPr="00C51EE0" w:rsidR="00C51EE0" w:rsidP="00E04F7D" w:rsidRDefault="00C51EE0" w14:paraId="017CA605" w14:textId="0EA12A9E">
            <w:pPr>
              <w:rPr>
                <w:sz w:val="22"/>
                <w:szCs w:val="22"/>
              </w:rPr>
            </w:pPr>
            <w:r w:rsidRPr="00C51EE0">
              <w:rPr>
                <w:sz w:val="22"/>
                <w:szCs w:val="22"/>
              </w:rPr>
              <w:t>Summer 2021</w:t>
            </w:r>
          </w:p>
        </w:tc>
        <w:tc>
          <w:tcPr>
            <w:tcW w:w="3709" w:type="pct"/>
          </w:tcPr>
          <w:p w:rsidRPr="00C51EE0" w:rsidR="00C51EE0" w:rsidP="00E04F7D" w:rsidRDefault="00C51EE0" w14:paraId="25F9CC3C" w14:textId="05C836A6">
            <w:pPr>
              <w:rPr>
                <w:sz w:val="22"/>
                <w:szCs w:val="22"/>
              </w:rPr>
            </w:pPr>
            <w:r w:rsidRPr="00C51EE0">
              <w:rPr>
                <w:sz w:val="22"/>
                <w:szCs w:val="22"/>
              </w:rPr>
              <w:t>New policy for temporary accommodation</w:t>
            </w:r>
          </w:p>
        </w:tc>
      </w:tr>
    </w:tbl>
    <w:p w:rsidR="00FD6B85" w:rsidP="00E04F7D" w:rsidRDefault="00FD6B85" w14:paraId="214E4A0A" w14:textId="77777777"/>
    <w:p w:rsidR="00C51EE0" w:rsidP="00E04F7D" w:rsidRDefault="00C51EE0" w14:paraId="6C8F88AE" w14:textId="77777777"/>
    <w:p w:rsidR="00C51EE0" w:rsidP="00E04F7D" w:rsidRDefault="00C51EE0" w14:paraId="6FC79403" w14:textId="77777777"/>
    <w:bookmarkStart w:name="_Toc108769561" w:displacedByCustomXml="next" w:id="5"/>
    <w:bookmarkStart w:name="_Toc99542960" w:displacedByCustomXml="next" w:id="6"/>
    <w:bookmarkStart w:name="_Toc122008580" w:displacedByCustomXml="next" w:id="7"/>
    <w:sdt>
      <w:sdtPr>
        <w:rPr>
          <w:rFonts w:ascii="Arial" w:hAnsi="Arial"/>
          <w:color w:val="auto"/>
          <w:sz w:val="20"/>
          <w:szCs w:val="20"/>
        </w:rPr>
        <w:id w:val="-172186571"/>
        <w:docPartObj>
          <w:docPartGallery w:val="Table of Contents"/>
          <w:docPartUnique/>
        </w:docPartObj>
      </w:sdtPr>
      <w:sdtEndPr>
        <w:rPr>
          <w:rFonts w:ascii="Arial" w:hAnsi="Arial"/>
          <w:b w:val="1"/>
          <w:bCs w:val="1"/>
          <w:noProof/>
          <w:color w:val="auto"/>
          <w:sz w:val="20"/>
          <w:szCs w:val="20"/>
        </w:rPr>
      </w:sdtEndPr>
      <w:sdtContent>
        <w:p w:rsidR="001647E6" w:rsidP="001647E6" w:rsidRDefault="001647E6" w14:paraId="2255247E" w14:textId="53C65605">
          <w:pPr>
            <w:pStyle w:val="Heading1"/>
          </w:pPr>
          <w:r>
            <w:t>Contents</w:t>
          </w:r>
          <w:bookmarkEnd w:id="7"/>
          <w:bookmarkEnd w:id="6"/>
          <w:bookmarkEnd w:id="5"/>
        </w:p>
        <w:p w:rsidR="00C51EE0" w:rsidRDefault="001647E6" w14:paraId="42215EF6" w14:textId="5695AF3B">
          <w:pPr>
            <w:pStyle w:val="TOC1"/>
            <w:tabs>
              <w:tab w:val="right" w:leader="dot" w:pos="15977"/>
            </w:tabs>
            <w:rPr>
              <w:noProof/>
            </w:rPr>
          </w:pPr>
          <w:r w:rsidRPr="00DE22D1">
            <w:rPr>
              <w:sz w:val="22"/>
              <w:szCs w:val="22"/>
            </w:rPr>
            <w:fldChar w:fldCharType="begin"/>
          </w:r>
          <w:r w:rsidRPr="00DE22D1">
            <w:rPr>
              <w:sz w:val="22"/>
              <w:szCs w:val="22"/>
            </w:rPr>
            <w:instrText xml:space="preserve"> TOC \o "1-3" \h \z \u </w:instrText>
          </w:r>
          <w:r w:rsidRPr="00DE22D1">
            <w:rPr>
              <w:sz w:val="22"/>
              <w:szCs w:val="22"/>
            </w:rPr>
            <w:fldChar w:fldCharType="separate"/>
          </w:r>
        </w:p>
        <w:p w:rsidR="00C51EE0" w:rsidRDefault="00000000" w14:paraId="2A96C8AB" w14:textId="72F61D68">
          <w:pPr>
            <w:pStyle w:val="TOC1"/>
            <w:tabs>
              <w:tab w:val="right" w:leader="dot" w:pos="15977"/>
            </w:tabs>
            <w:rPr>
              <w:rFonts w:asciiTheme="minorHAnsi" w:hAnsiTheme="minorHAnsi" w:eastAsiaTheme="minorEastAsia" w:cstheme="minorBidi"/>
              <w:noProof/>
              <w:sz w:val="22"/>
              <w:szCs w:val="22"/>
            </w:rPr>
          </w:pPr>
          <w:hyperlink w:history="1" w:anchor="_Toc122008581">
            <w:r w:rsidRPr="00491694" w:rsidR="00C51EE0">
              <w:rPr>
                <w:rStyle w:val="Hyperlink"/>
                <w:noProof/>
              </w:rPr>
              <w:t>1. Aims</w:t>
            </w:r>
            <w:r w:rsidR="00C51EE0">
              <w:rPr>
                <w:noProof/>
                <w:webHidden/>
              </w:rPr>
              <w:tab/>
            </w:r>
            <w:r w:rsidR="00C51EE0">
              <w:rPr>
                <w:noProof/>
                <w:webHidden/>
              </w:rPr>
              <w:fldChar w:fldCharType="begin"/>
            </w:r>
            <w:r w:rsidR="00C51EE0">
              <w:rPr>
                <w:noProof/>
                <w:webHidden/>
              </w:rPr>
              <w:instrText xml:space="preserve"> PAGEREF _Toc122008581 \h </w:instrText>
            </w:r>
            <w:r w:rsidR="00C51EE0">
              <w:rPr>
                <w:noProof/>
                <w:webHidden/>
              </w:rPr>
            </w:r>
            <w:r w:rsidR="00C51EE0">
              <w:rPr>
                <w:noProof/>
                <w:webHidden/>
              </w:rPr>
              <w:fldChar w:fldCharType="separate"/>
            </w:r>
            <w:r w:rsidR="00400EE8">
              <w:rPr>
                <w:noProof/>
                <w:webHidden/>
              </w:rPr>
              <w:t>3</w:t>
            </w:r>
            <w:r w:rsidR="00C51EE0">
              <w:rPr>
                <w:noProof/>
                <w:webHidden/>
              </w:rPr>
              <w:fldChar w:fldCharType="end"/>
            </w:r>
          </w:hyperlink>
        </w:p>
        <w:p w:rsidR="00C51EE0" w:rsidRDefault="00000000" w14:paraId="759D06AF" w14:textId="019FC779">
          <w:pPr>
            <w:pStyle w:val="TOC1"/>
            <w:tabs>
              <w:tab w:val="right" w:leader="dot" w:pos="15977"/>
            </w:tabs>
            <w:rPr>
              <w:rFonts w:asciiTheme="minorHAnsi" w:hAnsiTheme="minorHAnsi" w:eastAsiaTheme="minorEastAsia" w:cstheme="minorBidi"/>
              <w:noProof/>
              <w:sz w:val="22"/>
              <w:szCs w:val="22"/>
            </w:rPr>
          </w:pPr>
          <w:hyperlink w:history="1" w:anchor="_Toc122008582">
            <w:r w:rsidRPr="00491694" w:rsidR="00C51EE0">
              <w:rPr>
                <w:rStyle w:val="Hyperlink"/>
                <w:noProof/>
              </w:rPr>
              <w:t>2. Legislation and guidance</w:t>
            </w:r>
            <w:r w:rsidR="00C51EE0">
              <w:rPr>
                <w:noProof/>
                <w:webHidden/>
              </w:rPr>
              <w:tab/>
            </w:r>
            <w:r w:rsidR="00C51EE0">
              <w:rPr>
                <w:noProof/>
                <w:webHidden/>
              </w:rPr>
              <w:fldChar w:fldCharType="begin"/>
            </w:r>
            <w:r w:rsidR="00C51EE0">
              <w:rPr>
                <w:noProof/>
                <w:webHidden/>
              </w:rPr>
              <w:instrText xml:space="preserve"> PAGEREF _Toc122008582 \h </w:instrText>
            </w:r>
            <w:r w:rsidR="00C51EE0">
              <w:rPr>
                <w:noProof/>
                <w:webHidden/>
              </w:rPr>
            </w:r>
            <w:r w:rsidR="00C51EE0">
              <w:rPr>
                <w:noProof/>
                <w:webHidden/>
              </w:rPr>
              <w:fldChar w:fldCharType="separate"/>
            </w:r>
            <w:r w:rsidR="00400EE8">
              <w:rPr>
                <w:noProof/>
                <w:webHidden/>
              </w:rPr>
              <w:t>4</w:t>
            </w:r>
            <w:r w:rsidR="00C51EE0">
              <w:rPr>
                <w:noProof/>
                <w:webHidden/>
              </w:rPr>
              <w:fldChar w:fldCharType="end"/>
            </w:r>
          </w:hyperlink>
        </w:p>
        <w:p w:rsidR="00C51EE0" w:rsidRDefault="00000000" w14:paraId="24165B1E" w14:textId="3E419484">
          <w:pPr>
            <w:pStyle w:val="TOC1"/>
            <w:tabs>
              <w:tab w:val="right" w:leader="dot" w:pos="15977"/>
            </w:tabs>
            <w:rPr>
              <w:rFonts w:asciiTheme="minorHAnsi" w:hAnsiTheme="minorHAnsi" w:eastAsiaTheme="minorEastAsia" w:cstheme="minorBidi"/>
              <w:noProof/>
              <w:sz w:val="22"/>
              <w:szCs w:val="22"/>
            </w:rPr>
          </w:pPr>
          <w:hyperlink w:history="1" w:anchor="_Toc122008583">
            <w:r w:rsidRPr="00491694" w:rsidR="00C51EE0">
              <w:rPr>
                <w:rStyle w:val="Hyperlink"/>
                <w:noProof/>
              </w:rPr>
              <w:t>Appendix 1: Access Plan: Part 1</w:t>
            </w:r>
            <w:r w:rsidR="00C51EE0">
              <w:rPr>
                <w:noProof/>
                <w:webHidden/>
              </w:rPr>
              <w:tab/>
            </w:r>
            <w:r w:rsidR="00C51EE0">
              <w:rPr>
                <w:noProof/>
                <w:webHidden/>
              </w:rPr>
              <w:fldChar w:fldCharType="begin"/>
            </w:r>
            <w:r w:rsidR="00C51EE0">
              <w:rPr>
                <w:noProof/>
                <w:webHidden/>
              </w:rPr>
              <w:instrText xml:space="preserve"> PAGEREF _Toc122008583 \h </w:instrText>
            </w:r>
            <w:r w:rsidR="00C51EE0">
              <w:rPr>
                <w:noProof/>
                <w:webHidden/>
              </w:rPr>
            </w:r>
            <w:r w:rsidR="00C51EE0">
              <w:rPr>
                <w:noProof/>
                <w:webHidden/>
              </w:rPr>
              <w:fldChar w:fldCharType="separate"/>
            </w:r>
            <w:r w:rsidR="00400EE8">
              <w:rPr>
                <w:noProof/>
                <w:webHidden/>
              </w:rPr>
              <w:t>5</w:t>
            </w:r>
            <w:r w:rsidR="00C51EE0">
              <w:rPr>
                <w:noProof/>
                <w:webHidden/>
              </w:rPr>
              <w:fldChar w:fldCharType="end"/>
            </w:r>
          </w:hyperlink>
        </w:p>
        <w:p w:rsidR="00C51EE0" w:rsidRDefault="00000000" w14:paraId="08B244F9" w14:textId="040C212D">
          <w:pPr>
            <w:pStyle w:val="TOC1"/>
            <w:tabs>
              <w:tab w:val="right" w:leader="dot" w:pos="15977"/>
            </w:tabs>
            <w:rPr>
              <w:rFonts w:asciiTheme="minorHAnsi" w:hAnsiTheme="minorHAnsi" w:eastAsiaTheme="minorEastAsia" w:cstheme="minorBidi"/>
              <w:noProof/>
              <w:sz w:val="22"/>
              <w:szCs w:val="22"/>
            </w:rPr>
          </w:pPr>
          <w:hyperlink w:history="1" w:anchor="_Toc122008584">
            <w:r w:rsidRPr="00491694" w:rsidR="00C51EE0">
              <w:rPr>
                <w:rStyle w:val="Hyperlink"/>
                <w:noProof/>
              </w:rPr>
              <w:t>Appendix 2: Access Plan: Part 2</w:t>
            </w:r>
            <w:r w:rsidR="00C51EE0">
              <w:rPr>
                <w:noProof/>
                <w:webHidden/>
              </w:rPr>
              <w:tab/>
            </w:r>
            <w:r w:rsidR="00C51EE0">
              <w:rPr>
                <w:noProof/>
                <w:webHidden/>
              </w:rPr>
              <w:fldChar w:fldCharType="begin"/>
            </w:r>
            <w:r w:rsidR="00C51EE0">
              <w:rPr>
                <w:noProof/>
                <w:webHidden/>
              </w:rPr>
              <w:instrText xml:space="preserve"> PAGEREF _Toc122008584 \h </w:instrText>
            </w:r>
            <w:r w:rsidR="00C51EE0">
              <w:rPr>
                <w:noProof/>
                <w:webHidden/>
              </w:rPr>
            </w:r>
            <w:r w:rsidR="00C51EE0">
              <w:rPr>
                <w:noProof/>
                <w:webHidden/>
              </w:rPr>
              <w:fldChar w:fldCharType="separate"/>
            </w:r>
            <w:r w:rsidR="00400EE8">
              <w:rPr>
                <w:noProof/>
                <w:webHidden/>
              </w:rPr>
              <w:t>8</w:t>
            </w:r>
            <w:r w:rsidR="00C51EE0">
              <w:rPr>
                <w:noProof/>
                <w:webHidden/>
              </w:rPr>
              <w:fldChar w:fldCharType="end"/>
            </w:r>
          </w:hyperlink>
        </w:p>
        <w:p w:rsidR="00C51EE0" w:rsidRDefault="00000000" w14:paraId="3A0CCB57" w14:textId="1267430A">
          <w:pPr>
            <w:pStyle w:val="TOC1"/>
            <w:tabs>
              <w:tab w:val="right" w:leader="dot" w:pos="15977"/>
            </w:tabs>
            <w:rPr>
              <w:rFonts w:asciiTheme="minorHAnsi" w:hAnsiTheme="minorHAnsi" w:eastAsiaTheme="minorEastAsia" w:cstheme="minorBidi"/>
              <w:noProof/>
              <w:sz w:val="22"/>
              <w:szCs w:val="22"/>
            </w:rPr>
          </w:pPr>
          <w:hyperlink w:history="1" w:anchor="_Toc122008585">
            <w:r w:rsidRPr="00491694" w:rsidR="00C51EE0">
              <w:rPr>
                <w:rStyle w:val="Hyperlink"/>
                <w:noProof/>
              </w:rPr>
              <w:t>Appendix 3: Access Plan: Part 3</w:t>
            </w:r>
            <w:r w:rsidR="00C51EE0">
              <w:rPr>
                <w:noProof/>
                <w:webHidden/>
              </w:rPr>
              <w:tab/>
            </w:r>
            <w:r w:rsidR="00C51EE0">
              <w:rPr>
                <w:noProof/>
                <w:webHidden/>
              </w:rPr>
              <w:fldChar w:fldCharType="begin"/>
            </w:r>
            <w:r w:rsidR="00C51EE0">
              <w:rPr>
                <w:noProof/>
                <w:webHidden/>
              </w:rPr>
              <w:instrText xml:space="preserve"> PAGEREF _Toc122008585 \h </w:instrText>
            </w:r>
            <w:r w:rsidR="00C51EE0">
              <w:rPr>
                <w:noProof/>
                <w:webHidden/>
              </w:rPr>
            </w:r>
            <w:r w:rsidR="00C51EE0">
              <w:rPr>
                <w:noProof/>
                <w:webHidden/>
              </w:rPr>
              <w:fldChar w:fldCharType="separate"/>
            </w:r>
            <w:r w:rsidR="00400EE8">
              <w:rPr>
                <w:noProof/>
                <w:webHidden/>
              </w:rPr>
              <w:t>10</w:t>
            </w:r>
            <w:r w:rsidR="00C51EE0">
              <w:rPr>
                <w:noProof/>
                <w:webHidden/>
              </w:rPr>
              <w:fldChar w:fldCharType="end"/>
            </w:r>
          </w:hyperlink>
        </w:p>
        <w:p w:rsidR="00C51EE0" w:rsidRDefault="00000000" w14:paraId="17E19C01" w14:textId="3664B0B5">
          <w:pPr>
            <w:pStyle w:val="TOC1"/>
            <w:tabs>
              <w:tab w:val="right" w:leader="dot" w:pos="15977"/>
            </w:tabs>
            <w:rPr>
              <w:rFonts w:asciiTheme="minorHAnsi" w:hAnsiTheme="minorHAnsi" w:eastAsiaTheme="minorEastAsia" w:cstheme="minorBidi"/>
              <w:noProof/>
              <w:sz w:val="22"/>
              <w:szCs w:val="22"/>
            </w:rPr>
          </w:pPr>
          <w:hyperlink w:history="1" w:anchor="_Toc122008586">
            <w:r w:rsidRPr="00491694" w:rsidR="00C51EE0">
              <w:rPr>
                <w:rStyle w:val="Hyperlink"/>
                <w:noProof/>
              </w:rPr>
              <w:t>Appendix 4: Access Statement</w:t>
            </w:r>
            <w:r w:rsidR="00C51EE0">
              <w:rPr>
                <w:noProof/>
                <w:webHidden/>
              </w:rPr>
              <w:tab/>
            </w:r>
            <w:r w:rsidR="00C51EE0">
              <w:rPr>
                <w:noProof/>
                <w:webHidden/>
              </w:rPr>
              <w:fldChar w:fldCharType="begin"/>
            </w:r>
            <w:r w:rsidR="00C51EE0">
              <w:rPr>
                <w:noProof/>
                <w:webHidden/>
              </w:rPr>
              <w:instrText xml:space="preserve"> PAGEREF _Toc122008586 \h </w:instrText>
            </w:r>
            <w:r w:rsidR="00C51EE0">
              <w:rPr>
                <w:noProof/>
                <w:webHidden/>
              </w:rPr>
            </w:r>
            <w:r w:rsidR="00C51EE0">
              <w:rPr>
                <w:noProof/>
                <w:webHidden/>
              </w:rPr>
              <w:fldChar w:fldCharType="separate"/>
            </w:r>
            <w:r w:rsidR="00400EE8">
              <w:rPr>
                <w:noProof/>
                <w:webHidden/>
              </w:rPr>
              <w:t>11</w:t>
            </w:r>
            <w:r w:rsidR="00C51EE0">
              <w:rPr>
                <w:noProof/>
                <w:webHidden/>
              </w:rPr>
              <w:fldChar w:fldCharType="end"/>
            </w:r>
          </w:hyperlink>
        </w:p>
        <w:p w:rsidR="001647E6" w:rsidRDefault="001647E6" w14:paraId="3765B1F1" w14:textId="0A50AB3F">
          <w:r w:rsidRPr="00DE22D1">
            <w:rPr>
              <w:b/>
              <w:bCs/>
              <w:noProof/>
              <w:sz w:val="22"/>
              <w:szCs w:val="22"/>
            </w:rPr>
            <w:fldChar w:fldCharType="end"/>
          </w:r>
        </w:p>
      </w:sdtContent>
    </w:sdt>
    <w:p w:rsidRPr="00295D17" w:rsidR="00317FF0" w:rsidP="00295D17" w:rsidRDefault="00C26DDD" w14:paraId="56530287" w14:textId="77777777">
      <w:pPr>
        <w:rPr>
          <w:rFonts w:ascii="Tw Cen MT" w:hAnsi="Tw Cen MT"/>
          <w:sz w:val="28"/>
          <w:szCs w:val="28"/>
        </w:rPr>
      </w:pPr>
      <w:r>
        <w:br w:type="page"/>
      </w:r>
      <w:r w:rsidRPr="00295D17" w:rsidR="00317FF0">
        <w:rPr>
          <w:rFonts w:ascii="Tw Cen MT" w:hAnsi="Tw Cen MT"/>
          <w:sz w:val="40"/>
          <w:szCs w:val="40"/>
        </w:rPr>
        <w:lastRenderedPageBreak/>
        <w:t>St Michael’s Academy Christian Vision: The Future We Create Every Day</w:t>
      </w:r>
    </w:p>
    <w:p w:rsidR="00317FF0" w:rsidP="00317FF0" w:rsidRDefault="00317FF0" w14:paraId="4994DD58" w14:textId="77777777">
      <w:pPr>
        <w:rPr>
          <w:sz w:val="22"/>
          <w:szCs w:val="22"/>
        </w:rPr>
      </w:pPr>
      <w:r>
        <w:rPr>
          <w:sz w:val="22"/>
          <w:szCs w:val="22"/>
        </w:rPr>
        <w:t xml:space="preserve">Our Trust Christian vision is the same for all our pupils. Underpinned by John 10:10 ‘I come that they may have life and live it to the fullest’ we provide an inclusive, bespoke curriculum that enables </w:t>
      </w:r>
      <w:proofErr w:type="gramStart"/>
      <w:r>
        <w:rPr>
          <w:sz w:val="22"/>
          <w:szCs w:val="22"/>
        </w:rPr>
        <w:t>all of</w:t>
      </w:r>
      <w:proofErr w:type="gramEnd"/>
      <w:r>
        <w:rPr>
          <w:sz w:val="22"/>
          <w:szCs w:val="22"/>
        </w:rPr>
        <w:t xml:space="preserve"> our children to grow and flourish and prepare them for the next stage of their lives.</w:t>
      </w:r>
    </w:p>
    <w:p w:rsidR="00317FF0" w:rsidP="00317FF0" w:rsidRDefault="00317FF0" w14:paraId="6EFC4CD0" w14:textId="77777777">
      <w:pPr>
        <w:rPr>
          <w:sz w:val="22"/>
          <w:szCs w:val="22"/>
        </w:rPr>
      </w:pPr>
    </w:p>
    <w:p w:rsidR="00317FF0" w:rsidP="00317FF0" w:rsidRDefault="00317FF0" w14:paraId="601BAB37" w14:textId="26153E2A">
      <w:pPr>
        <w:rPr>
          <w:b/>
          <w:sz w:val="22"/>
          <w:szCs w:val="22"/>
        </w:rPr>
      </w:pPr>
      <w:r>
        <w:rPr>
          <w:sz w:val="22"/>
          <w:szCs w:val="22"/>
        </w:rPr>
        <w:t xml:space="preserve">The </w:t>
      </w:r>
      <w:r w:rsidR="00F717B3">
        <w:rPr>
          <w:sz w:val="22"/>
          <w:szCs w:val="22"/>
        </w:rPr>
        <w:t>a</w:t>
      </w:r>
      <w:r>
        <w:rPr>
          <w:sz w:val="22"/>
          <w:szCs w:val="22"/>
        </w:rPr>
        <w:t>cademy Christian vision, ‘The future we create every day’ is supported by our Christian values:</w:t>
      </w:r>
      <w:r>
        <w:rPr>
          <w:color w:val="E24585"/>
          <w:sz w:val="22"/>
          <w:szCs w:val="22"/>
        </w:rPr>
        <w:t xml:space="preserve"> </w:t>
      </w:r>
      <w:r>
        <w:rPr>
          <w:b/>
          <w:color w:val="E24585"/>
          <w:sz w:val="22"/>
          <w:szCs w:val="22"/>
        </w:rPr>
        <w:t>Love, Hope, Wisdom and Community</w:t>
      </w:r>
      <w:r>
        <w:rPr>
          <w:b/>
          <w:sz w:val="22"/>
          <w:szCs w:val="22"/>
        </w:rPr>
        <w:t xml:space="preserve">. </w:t>
      </w:r>
    </w:p>
    <w:p w:rsidR="00317FF0" w:rsidP="00317FF0" w:rsidRDefault="00317FF0" w14:paraId="20844D4D" w14:textId="77777777">
      <w:pPr>
        <w:rPr>
          <w:b/>
          <w:color w:val="E24585"/>
          <w:sz w:val="22"/>
          <w:szCs w:val="22"/>
        </w:rPr>
      </w:pPr>
    </w:p>
    <w:p w:rsidR="00317FF0" w:rsidP="00317FF0" w:rsidRDefault="00317FF0" w14:paraId="0E96412B" w14:textId="7B5F02F6">
      <w:pPr>
        <w:pStyle w:val="Heading1"/>
      </w:pPr>
      <w:bookmarkStart w:name="_Toc122008581" w:id="8"/>
      <w:r>
        <w:t>1. Aims</w:t>
      </w:r>
      <w:bookmarkEnd w:id="8"/>
      <w:r>
        <w:t xml:space="preserve"> </w:t>
      </w:r>
    </w:p>
    <w:p w:rsidR="00317FF0" w:rsidP="00317FF0" w:rsidRDefault="00317FF0" w14:paraId="354EB8F5" w14:textId="77777777">
      <w:pPr>
        <w:pBdr>
          <w:top w:val="nil"/>
          <w:left w:val="nil"/>
          <w:bottom w:val="nil"/>
          <w:right w:val="nil"/>
          <w:between w:val="nil"/>
        </w:pBdr>
        <w:rPr>
          <w:color w:val="000000"/>
          <w:sz w:val="22"/>
          <w:szCs w:val="22"/>
        </w:rPr>
      </w:pPr>
      <w:r>
        <w:rPr>
          <w:color w:val="000000"/>
          <w:sz w:val="22"/>
          <w:szCs w:val="22"/>
        </w:rPr>
        <w:t>Academies are required under the Equality Act 2010 to have an accessibility plan.  The purpose of the plan is to:</w:t>
      </w:r>
    </w:p>
    <w:p w:rsidR="00317FF0" w:rsidP="00317FF0" w:rsidRDefault="00317FF0" w14:paraId="281A5A89" w14:textId="77777777">
      <w:pPr>
        <w:pBdr>
          <w:top w:val="nil"/>
          <w:left w:val="nil"/>
          <w:bottom w:val="nil"/>
          <w:right w:val="nil"/>
          <w:between w:val="nil"/>
        </w:pBdr>
        <w:rPr>
          <w:color w:val="000000"/>
          <w:sz w:val="22"/>
          <w:szCs w:val="22"/>
        </w:rPr>
      </w:pPr>
    </w:p>
    <w:p w:rsidR="00317FF0" w:rsidP="00317FF0" w:rsidRDefault="00317FF0" w14:paraId="160FF0D8" w14:textId="77777777">
      <w:pPr>
        <w:numPr>
          <w:ilvl w:val="0"/>
          <w:numId w:val="33"/>
        </w:numPr>
        <w:pBdr>
          <w:top w:val="nil"/>
          <w:left w:val="nil"/>
          <w:bottom w:val="nil"/>
          <w:right w:val="nil"/>
          <w:between w:val="nil"/>
        </w:pBdr>
        <w:rPr>
          <w:color w:val="000000"/>
          <w:sz w:val="22"/>
          <w:szCs w:val="22"/>
        </w:rPr>
      </w:pPr>
      <w:r>
        <w:rPr>
          <w:color w:val="000000"/>
          <w:sz w:val="22"/>
          <w:szCs w:val="22"/>
        </w:rPr>
        <w:t>Increase the extent to which disabled pupils can participate in the curriculum.</w:t>
      </w:r>
    </w:p>
    <w:p w:rsidR="00317FF0" w:rsidP="00317FF0" w:rsidRDefault="00317FF0" w14:paraId="7C975559" w14:textId="77777777">
      <w:pPr>
        <w:numPr>
          <w:ilvl w:val="0"/>
          <w:numId w:val="33"/>
        </w:numPr>
        <w:pBdr>
          <w:top w:val="nil"/>
          <w:left w:val="nil"/>
          <w:bottom w:val="nil"/>
          <w:right w:val="nil"/>
          <w:between w:val="nil"/>
        </w:pBdr>
        <w:rPr>
          <w:color w:val="000000"/>
          <w:sz w:val="22"/>
          <w:szCs w:val="22"/>
        </w:rPr>
      </w:pPr>
      <w:r>
        <w:rPr>
          <w:color w:val="000000"/>
          <w:sz w:val="22"/>
          <w:szCs w:val="22"/>
        </w:rPr>
        <w:t xml:space="preserve">Improved the physical environment of the academies to enable disabled pupils to take better advantage of education, benefits, facilities and services provided. </w:t>
      </w:r>
    </w:p>
    <w:p w:rsidR="00317FF0" w:rsidP="00317FF0" w:rsidRDefault="00317FF0" w14:paraId="54B23117" w14:textId="77777777">
      <w:pPr>
        <w:numPr>
          <w:ilvl w:val="0"/>
          <w:numId w:val="33"/>
        </w:numPr>
        <w:pBdr>
          <w:top w:val="nil"/>
          <w:left w:val="nil"/>
          <w:bottom w:val="nil"/>
          <w:right w:val="nil"/>
          <w:between w:val="nil"/>
        </w:pBdr>
        <w:rPr>
          <w:color w:val="000000"/>
          <w:sz w:val="22"/>
          <w:szCs w:val="22"/>
        </w:rPr>
      </w:pPr>
      <w:r>
        <w:rPr>
          <w:color w:val="000000"/>
          <w:sz w:val="22"/>
          <w:szCs w:val="22"/>
        </w:rPr>
        <w:t>Improve the availability of accessible information to disabled pupils.</w:t>
      </w:r>
    </w:p>
    <w:p w:rsidR="00317FF0" w:rsidP="00317FF0" w:rsidRDefault="00317FF0" w14:paraId="53121FA3" w14:textId="77777777">
      <w:pPr>
        <w:pBdr>
          <w:top w:val="nil"/>
          <w:left w:val="nil"/>
          <w:bottom w:val="nil"/>
          <w:right w:val="nil"/>
          <w:between w:val="nil"/>
        </w:pBdr>
        <w:rPr>
          <w:sz w:val="22"/>
          <w:szCs w:val="22"/>
        </w:rPr>
      </w:pPr>
    </w:p>
    <w:p w:rsidR="00317FF0" w:rsidP="00317FF0" w:rsidRDefault="00317FF0" w14:paraId="795499B6" w14:textId="77777777">
      <w:pPr>
        <w:pBdr>
          <w:top w:val="nil"/>
          <w:left w:val="nil"/>
          <w:bottom w:val="nil"/>
          <w:right w:val="nil"/>
          <w:between w:val="nil"/>
        </w:pBdr>
        <w:rPr>
          <w:color w:val="000000"/>
          <w:sz w:val="22"/>
          <w:szCs w:val="22"/>
        </w:rPr>
      </w:pPr>
      <w:r>
        <w:rPr>
          <w:color w:val="000000"/>
          <w:sz w:val="22"/>
          <w:szCs w:val="22"/>
        </w:rPr>
        <w:t xml:space="preserve">The Trust aims to treat all its pupils fairly and with respect.  This involves providing access and opportunities for all pupils without discrimination of any kind.  The </w:t>
      </w:r>
      <w:r>
        <w:rPr>
          <w:sz w:val="22"/>
          <w:szCs w:val="22"/>
        </w:rPr>
        <w:t>Accessibility P</w:t>
      </w:r>
      <w:r>
        <w:rPr>
          <w:color w:val="000000"/>
          <w:sz w:val="22"/>
          <w:szCs w:val="22"/>
        </w:rPr>
        <w:t xml:space="preserve">lan will be made available </w:t>
      </w:r>
      <w:r>
        <w:rPr>
          <w:sz w:val="22"/>
          <w:szCs w:val="22"/>
        </w:rPr>
        <w:t>online</w:t>
      </w:r>
      <w:r>
        <w:rPr>
          <w:color w:val="000000"/>
          <w:sz w:val="22"/>
          <w:szCs w:val="22"/>
        </w:rPr>
        <w:t xml:space="preserve"> on the academy website, and paper copies are available upon request.</w:t>
      </w:r>
    </w:p>
    <w:p w:rsidR="00317FF0" w:rsidP="00317FF0" w:rsidRDefault="00317FF0" w14:paraId="3D99D1BB" w14:textId="77777777">
      <w:pPr>
        <w:pBdr>
          <w:top w:val="nil"/>
          <w:left w:val="nil"/>
          <w:bottom w:val="nil"/>
          <w:right w:val="nil"/>
          <w:between w:val="nil"/>
        </w:pBdr>
        <w:rPr>
          <w:color w:val="000000"/>
          <w:sz w:val="22"/>
          <w:szCs w:val="22"/>
        </w:rPr>
      </w:pPr>
    </w:p>
    <w:p w:rsidR="00317FF0" w:rsidP="00317FF0" w:rsidRDefault="00317FF0" w14:paraId="510FBB17" w14:textId="77777777">
      <w:pPr>
        <w:pBdr>
          <w:top w:val="nil"/>
          <w:left w:val="nil"/>
          <w:bottom w:val="nil"/>
          <w:right w:val="nil"/>
          <w:between w:val="nil"/>
        </w:pBdr>
        <w:rPr>
          <w:color w:val="000000"/>
          <w:sz w:val="22"/>
          <w:szCs w:val="22"/>
        </w:rPr>
      </w:pPr>
      <w:r>
        <w:rPr>
          <w:color w:val="000000"/>
          <w:sz w:val="22"/>
          <w:szCs w:val="22"/>
        </w:rPr>
        <w:t xml:space="preserve">The Trust is also committed to ensuring staff are trained in equality issues with reference to the Equality Act 2010, including understanding disability issues. The Trust supports any available partnerships to develop and implement the plan. </w:t>
      </w:r>
    </w:p>
    <w:p w:rsidR="00317FF0" w:rsidP="00317FF0" w:rsidRDefault="00317FF0" w14:paraId="6389381F" w14:textId="77777777">
      <w:pPr>
        <w:pBdr>
          <w:top w:val="nil"/>
          <w:left w:val="nil"/>
          <w:bottom w:val="nil"/>
          <w:right w:val="nil"/>
          <w:between w:val="nil"/>
        </w:pBdr>
        <w:rPr>
          <w:b/>
          <w:i/>
          <w:color w:val="000000"/>
          <w:sz w:val="22"/>
          <w:szCs w:val="22"/>
        </w:rPr>
      </w:pPr>
    </w:p>
    <w:p w:rsidR="00317FF0" w:rsidP="00317FF0" w:rsidRDefault="00317FF0" w14:paraId="223AE424" w14:textId="77777777">
      <w:pPr>
        <w:rPr>
          <w:sz w:val="22"/>
          <w:szCs w:val="22"/>
        </w:rPr>
      </w:pPr>
      <w:r>
        <w:rPr>
          <w:sz w:val="22"/>
          <w:szCs w:val="22"/>
        </w:rPr>
        <w:t xml:space="preserve">Trustees are accountable for ensuring the implementation, review and reporting on progress of the Accessibility Plan over a prescribed period. </w:t>
      </w:r>
    </w:p>
    <w:p w:rsidR="00317FF0" w:rsidP="00317FF0" w:rsidRDefault="00317FF0" w14:paraId="484EFB9D" w14:textId="77777777">
      <w:pPr>
        <w:rPr>
          <w:sz w:val="22"/>
          <w:szCs w:val="22"/>
        </w:rPr>
      </w:pPr>
    </w:p>
    <w:p w:rsidR="00317FF0" w:rsidP="00317FF0" w:rsidRDefault="00317FF0" w14:paraId="19179B44" w14:textId="77777777">
      <w:pPr>
        <w:rPr>
          <w:sz w:val="22"/>
          <w:szCs w:val="22"/>
        </w:rPr>
      </w:pPr>
      <w:bookmarkStart w:name="_gjdgxs" w:colFirst="0" w:colLast="0" w:id="9"/>
      <w:bookmarkEnd w:id="9"/>
      <w:r>
        <w:rPr>
          <w:sz w:val="22"/>
          <w:szCs w:val="22"/>
        </w:rPr>
        <w:t xml:space="preserve">The Trust recognises that regular and reliable data is essential if the Trust and academy is to know and understand the needs of its pupils, parents, staff and trustees and to be able to monitor progress against its Action Plan.  </w:t>
      </w:r>
    </w:p>
    <w:p w:rsidR="00317FF0" w:rsidP="00317FF0" w:rsidRDefault="00317FF0" w14:paraId="39AC4264" w14:textId="77777777">
      <w:pPr>
        <w:rPr>
          <w:sz w:val="22"/>
          <w:szCs w:val="22"/>
        </w:rPr>
      </w:pPr>
    </w:p>
    <w:p w:rsidR="00317FF0" w:rsidP="00317FF0" w:rsidRDefault="00317FF0" w14:paraId="207BC322" w14:textId="77777777">
      <w:pPr>
        <w:rPr>
          <w:sz w:val="22"/>
          <w:szCs w:val="22"/>
        </w:rPr>
      </w:pPr>
      <w:r>
        <w:rPr>
          <w:sz w:val="22"/>
          <w:szCs w:val="22"/>
        </w:rPr>
        <w:t>Although the statutory requirement for reviewing an accessibility plan is every 3 years, this plan is only valid for the Temporary accommodation and there will therefore be reviewed on an annual basis and/or in preparation for relocating to the permanent school building. This will include an updated Accessibility Audit, completed by the academy to inform the development of the new Accessibility Plan for the ongoing period.</w:t>
      </w:r>
    </w:p>
    <w:p w:rsidR="00317FF0" w:rsidP="00317FF0" w:rsidRDefault="00317FF0" w14:paraId="46F9A9CC" w14:textId="77777777">
      <w:pPr>
        <w:rPr>
          <w:sz w:val="22"/>
          <w:szCs w:val="22"/>
        </w:rPr>
      </w:pPr>
    </w:p>
    <w:p w:rsidR="00317FF0" w:rsidP="00317FF0" w:rsidRDefault="00317FF0" w14:paraId="0CCC6129" w14:textId="1E12BF90">
      <w:pPr>
        <w:rPr>
          <w:sz w:val="22"/>
          <w:szCs w:val="22"/>
        </w:rPr>
      </w:pPr>
      <w:r>
        <w:rPr>
          <w:sz w:val="22"/>
          <w:szCs w:val="22"/>
        </w:rPr>
        <w:t xml:space="preserve">The Head </w:t>
      </w:r>
      <w:r w:rsidR="00F717B3">
        <w:rPr>
          <w:sz w:val="22"/>
          <w:szCs w:val="22"/>
        </w:rPr>
        <w:t>Teacher</w:t>
      </w:r>
      <w:r>
        <w:rPr>
          <w:sz w:val="22"/>
          <w:szCs w:val="22"/>
        </w:rPr>
        <w:t xml:space="preserve"> will monitor the Action Plan on behalf of the Academy and liaise with the Trust Executive Team who report to the</w:t>
      </w:r>
      <w:r w:rsidR="00F717B3">
        <w:rPr>
          <w:sz w:val="22"/>
          <w:szCs w:val="22"/>
        </w:rPr>
        <w:t xml:space="preserve"> </w:t>
      </w:r>
      <w:r>
        <w:rPr>
          <w:sz w:val="22"/>
          <w:szCs w:val="22"/>
        </w:rPr>
        <w:t>Board of Trustees.</w:t>
      </w:r>
    </w:p>
    <w:p w:rsidR="00317FF0" w:rsidP="00317FF0" w:rsidRDefault="00317FF0" w14:paraId="17B82CC0" w14:textId="77777777">
      <w:pPr>
        <w:rPr>
          <w:sz w:val="24"/>
          <w:szCs w:val="24"/>
        </w:rPr>
      </w:pPr>
    </w:p>
    <w:p w:rsidR="00317FF0" w:rsidP="00317FF0" w:rsidRDefault="00317FF0" w14:paraId="0F9986D6" w14:textId="77777777">
      <w:pPr>
        <w:rPr>
          <w:sz w:val="22"/>
          <w:szCs w:val="22"/>
        </w:rPr>
      </w:pPr>
      <w:r>
        <w:rPr>
          <w:sz w:val="22"/>
          <w:szCs w:val="22"/>
        </w:rPr>
        <w:t xml:space="preserve">This plan reflects statutory requirements for the setting of Equality Objectives. </w:t>
      </w:r>
    </w:p>
    <w:p w:rsidR="00317FF0" w:rsidP="00317FF0" w:rsidRDefault="00317FF0" w14:paraId="0FD6855B" w14:textId="77777777">
      <w:pPr>
        <w:pBdr>
          <w:top w:val="nil"/>
          <w:left w:val="nil"/>
          <w:bottom w:val="nil"/>
          <w:right w:val="nil"/>
          <w:between w:val="nil"/>
        </w:pBdr>
        <w:ind w:left="720"/>
        <w:rPr>
          <w:b/>
          <w:i/>
          <w:color w:val="000000"/>
          <w:sz w:val="22"/>
          <w:szCs w:val="22"/>
        </w:rPr>
      </w:pPr>
    </w:p>
    <w:p w:rsidR="00317FF0" w:rsidP="00317FF0" w:rsidRDefault="00317FF0" w14:paraId="33C69DB8" w14:textId="77777777">
      <w:pPr>
        <w:pBdr>
          <w:top w:val="nil"/>
          <w:left w:val="nil"/>
          <w:bottom w:val="nil"/>
          <w:right w:val="nil"/>
          <w:between w:val="nil"/>
        </w:pBdr>
        <w:rPr>
          <w:color w:val="000000"/>
          <w:sz w:val="22"/>
          <w:szCs w:val="22"/>
        </w:rPr>
      </w:pPr>
      <w:r>
        <w:rPr>
          <w:color w:val="000000"/>
          <w:sz w:val="22"/>
          <w:szCs w:val="22"/>
        </w:rPr>
        <w:t xml:space="preserve">Our complaints procedure covers the accessibility plan.  If you have any concerns relating to accessibility, this procedure sets out the process for raising these concerns.  </w:t>
      </w:r>
    </w:p>
    <w:p w:rsidR="00317FF0" w:rsidP="00317FF0" w:rsidRDefault="00317FF0" w14:paraId="659D7562" w14:textId="77777777">
      <w:pPr>
        <w:pBdr>
          <w:top w:val="nil"/>
          <w:left w:val="nil"/>
          <w:bottom w:val="nil"/>
          <w:right w:val="nil"/>
          <w:between w:val="nil"/>
        </w:pBdr>
        <w:rPr>
          <w:sz w:val="22"/>
          <w:szCs w:val="22"/>
        </w:rPr>
      </w:pPr>
    </w:p>
    <w:p w:rsidR="00317FF0" w:rsidP="00317FF0" w:rsidRDefault="00317FF0" w14:paraId="64AD0CC3" w14:textId="77777777">
      <w:pPr>
        <w:pBdr>
          <w:top w:val="nil"/>
          <w:left w:val="nil"/>
          <w:bottom w:val="nil"/>
          <w:right w:val="nil"/>
          <w:between w:val="nil"/>
        </w:pBdr>
        <w:rPr>
          <w:color w:val="000000"/>
          <w:sz w:val="22"/>
          <w:szCs w:val="22"/>
        </w:rPr>
      </w:pPr>
      <w:r>
        <w:rPr>
          <w:color w:val="000000"/>
          <w:sz w:val="22"/>
          <w:szCs w:val="22"/>
        </w:rPr>
        <w:t>We have included a range of stakeholders in the development of this accessibility plan.</w:t>
      </w:r>
    </w:p>
    <w:p w:rsidR="00317FF0" w:rsidP="00F717B3" w:rsidRDefault="00F717B3" w14:paraId="7C3CFF34" w14:textId="23FF5B07">
      <w:pPr>
        <w:pStyle w:val="Heading1"/>
      </w:pPr>
      <w:bookmarkStart w:name="_Toc122008582" w:id="10"/>
      <w:r>
        <w:lastRenderedPageBreak/>
        <w:t>2.</w:t>
      </w:r>
      <w:r w:rsidR="00317FF0">
        <w:t xml:space="preserve"> Legislation and guidance</w:t>
      </w:r>
      <w:bookmarkEnd w:id="10"/>
      <w:r w:rsidR="00317FF0">
        <w:t xml:space="preserve"> </w:t>
      </w:r>
    </w:p>
    <w:p w:rsidR="00317FF0" w:rsidP="00317FF0" w:rsidRDefault="00317FF0" w14:paraId="4B176E18" w14:textId="77777777">
      <w:pPr>
        <w:rPr>
          <w:sz w:val="22"/>
          <w:szCs w:val="22"/>
        </w:rPr>
      </w:pPr>
      <w:r>
        <w:rPr>
          <w:sz w:val="22"/>
          <w:szCs w:val="22"/>
        </w:rPr>
        <w:t xml:space="preserve">This document meets the requirements of </w:t>
      </w:r>
      <w:r>
        <w:rPr>
          <w:sz w:val="22"/>
          <w:szCs w:val="22"/>
          <w:u w:val="single"/>
        </w:rPr>
        <w:t>schedule 10 of the Equality Act 2010</w:t>
      </w:r>
      <w:r>
        <w:rPr>
          <w:sz w:val="22"/>
          <w:szCs w:val="22"/>
        </w:rPr>
        <w:t xml:space="preserve"> and the Department for Education (DfE) </w:t>
      </w:r>
      <w:r>
        <w:rPr>
          <w:sz w:val="22"/>
          <w:szCs w:val="22"/>
          <w:u w:val="single"/>
        </w:rPr>
        <w:t>guidance for schools on the Equality Act 2010.</w:t>
      </w:r>
      <w:r>
        <w:rPr>
          <w:sz w:val="22"/>
          <w:szCs w:val="22"/>
        </w:rPr>
        <w:t xml:space="preserve">  </w:t>
      </w:r>
    </w:p>
    <w:p w:rsidR="00317FF0" w:rsidP="00317FF0" w:rsidRDefault="00317FF0" w14:paraId="5CE76077" w14:textId="77777777">
      <w:pPr>
        <w:rPr>
          <w:sz w:val="22"/>
          <w:szCs w:val="22"/>
        </w:rPr>
      </w:pPr>
    </w:p>
    <w:p w:rsidR="00317FF0" w:rsidP="00317FF0" w:rsidRDefault="00317FF0" w14:paraId="336C9597" w14:textId="77777777">
      <w:pPr>
        <w:rPr>
          <w:sz w:val="22"/>
          <w:szCs w:val="22"/>
        </w:rPr>
      </w:pPr>
      <w:r>
        <w:rPr>
          <w:sz w:val="22"/>
          <w:szCs w:val="22"/>
        </w:rPr>
        <w:t>The Equality Act 2010 defines an individual as disabled if he or she has a physical or mental impairment that has a “substantial” and “long-term” adverse effect on his or her ability to undertake normal day to day activities.</w:t>
      </w:r>
    </w:p>
    <w:p w:rsidR="00317FF0" w:rsidP="00317FF0" w:rsidRDefault="00317FF0" w14:paraId="67B38BF5" w14:textId="77777777">
      <w:pPr>
        <w:rPr>
          <w:sz w:val="22"/>
          <w:szCs w:val="22"/>
        </w:rPr>
      </w:pPr>
    </w:p>
    <w:p w:rsidR="00317FF0" w:rsidP="00317FF0" w:rsidRDefault="00317FF0" w14:paraId="6E0D287E" w14:textId="77777777">
      <w:pPr>
        <w:rPr>
          <w:sz w:val="22"/>
          <w:szCs w:val="22"/>
        </w:rPr>
      </w:pPr>
      <w:r>
        <w:rPr>
          <w:sz w:val="22"/>
          <w:szCs w:val="22"/>
        </w:rPr>
        <w:t>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w:t>
      </w:r>
    </w:p>
    <w:p w:rsidR="00317FF0" w:rsidP="00317FF0" w:rsidRDefault="00317FF0" w14:paraId="09D75899" w14:textId="77777777">
      <w:pPr>
        <w:rPr>
          <w:sz w:val="22"/>
          <w:szCs w:val="22"/>
        </w:rPr>
      </w:pPr>
    </w:p>
    <w:p w:rsidR="00317FF0" w:rsidP="00317FF0" w:rsidRDefault="00317FF0" w14:paraId="256E8B93" w14:textId="77777777">
      <w:pPr>
        <w:rPr>
          <w:sz w:val="22"/>
          <w:szCs w:val="22"/>
        </w:rPr>
      </w:pPr>
      <w:r>
        <w:rPr>
          <w:sz w:val="22"/>
          <w:szCs w:val="22"/>
        </w:rPr>
        <w:t>Academies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rsidR="00317FF0" w:rsidP="00317FF0" w:rsidRDefault="00317FF0" w14:paraId="1CED3D67" w14:textId="77777777">
      <w:pPr>
        <w:rPr>
          <w:sz w:val="22"/>
          <w:szCs w:val="22"/>
        </w:rPr>
      </w:pPr>
    </w:p>
    <w:p w:rsidR="00317FF0" w:rsidP="00317FF0" w:rsidRDefault="00317FF0" w14:paraId="54595855" w14:textId="77777777">
      <w:pPr>
        <w:rPr>
          <w:sz w:val="22"/>
          <w:szCs w:val="22"/>
        </w:rPr>
      </w:pPr>
      <w:r>
        <w:rPr>
          <w:sz w:val="22"/>
          <w:szCs w:val="22"/>
        </w:rPr>
        <w:t xml:space="preserve">This Accessibility Plan complies with our funding agreement and Articles of Association. </w:t>
      </w:r>
    </w:p>
    <w:p w:rsidR="00317FF0" w:rsidP="00317FF0" w:rsidRDefault="00317FF0" w14:paraId="029E8C66" w14:textId="77777777">
      <w:pPr>
        <w:rPr>
          <w:sz w:val="22"/>
          <w:szCs w:val="22"/>
        </w:rPr>
      </w:pPr>
    </w:p>
    <w:p w:rsidR="00317FF0" w:rsidP="00317FF0" w:rsidRDefault="00317FF0" w14:paraId="177CDE87" w14:textId="77777777">
      <w:pPr>
        <w:rPr>
          <w:sz w:val="22"/>
          <w:szCs w:val="22"/>
        </w:rPr>
      </w:pPr>
    </w:p>
    <w:p w:rsidR="00317FF0" w:rsidP="00317FF0" w:rsidRDefault="00317FF0" w14:paraId="6EBA5B17" w14:textId="77777777">
      <w:pPr>
        <w:rPr>
          <w:b/>
          <w:color w:val="E24585"/>
          <w:sz w:val="24"/>
          <w:szCs w:val="24"/>
        </w:rPr>
      </w:pPr>
    </w:p>
    <w:p w:rsidR="00317FF0" w:rsidP="00317FF0" w:rsidRDefault="00317FF0" w14:paraId="7E4564B5" w14:textId="77777777">
      <w:pPr>
        <w:rPr>
          <w:b/>
          <w:color w:val="E24585"/>
          <w:sz w:val="28"/>
          <w:szCs w:val="28"/>
        </w:rPr>
      </w:pPr>
      <w:r>
        <w:br w:type="page"/>
      </w:r>
    </w:p>
    <w:p w:rsidRPr="00F717B3" w:rsidR="00317FF0" w:rsidP="00F717B3" w:rsidRDefault="00317FF0" w14:paraId="67DF590F" w14:textId="610C6744">
      <w:pPr>
        <w:pStyle w:val="Heading1"/>
      </w:pPr>
      <w:bookmarkStart w:name="_Toc122008583" w:id="11"/>
      <w:r w:rsidRPr="00F717B3">
        <w:lastRenderedPageBreak/>
        <w:t>Appendix 1</w:t>
      </w:r>
      <w:r w:rsidRPr="00F717B3" w:rsidR="00F717B3">
        <w:t xml:space="preserve">: </w:t>
      </w:r>
      <w:r w:rsidRPr="00F717B3">
        <w:t>Access Plan: Part 1</w:t>
      </w:r>
      <w:bookmarkEnd w:id="11"/>
      <w:r w:rsidRPr="00F717B3">
        <w:t xml:space="preserve"> </w:t>
      </w:r>
    </w:p>
    <w:p w:rsidR="00317FF0" w:rsidP="00317FF0" w:rsidRDefault="00317FF0" w14:paraId="7E6890FA" w14:textId="77777777">
      <w:pPr>
        <w:rPr>
          <w:sz w:val="22"/>
          <w:szCs w:val="22"/>
        </w:rPr>
      </w:pPr>
      <w:r>
        <w:rPr>
          <w:sz w:val="22"/>
          <w:szCs w:val="22"/>
        </w:rPr>
        <w:t>Increasing access for disabled pupils to the curriculum</w:t>
      </w:r>
    </w:p>
    <w:p w:rsidR="00317FF0" w:rsidP="00317FF0" w:rsidRDefault="00317FF0" w14:paraId="0C8EC2AE" w14:textId="77777777">
      <w:pPr>
        <w:rPr>
          <w:sz w:val="22"/>
          <w:szCs w:val="22"/>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3196"/>
        <w:gridCol w:w="3196"/>
        <w:gridCol w:w="3195"/>
        <w:gridCol w:w="3195"/>
        <w:gridCol w:w="3195"/>
      </w:tblGrid>
      <w:tr w:rsidR="00317FF0" w:rsidTr="00C51EE0" w14:paraId="7B4A11C7" w14:textId="77777777">
        <w:tc>
          <w:tcPr>
            <w:tcW w:w="1000" w:type="pct"/>
            <w:shd w:val="clear" w:color="auto" w:fill="2DCCD3"/>
          </w:tcPr>
          <w:p w:rsidR="00317FF0" w:rsidP="008947B2" w:rsidRDefault="00317FF0" w14:paraId="5BCF4A6D" w14:textId="77777777">
            <w:pPr>
              <w:rPr>
                <w:b/>
                <w:color w:val="FFFFFF"/>
                <w:sz w:val="22"/>
                <w:szCs w:val="22"/>
              </w:rPr>
            </w:pPr>
            <w:r>
              <w:rPr>
                <w:b/>
                <w:color w:val="FFFFFF"/>
                <w:sz w:val="22"/>
                <w:szCs w:val="22"/>
              </w:rPr>
              <w:t>Target</w:t>
            </w:r>
            <w:r>
              <w:rPr>
                <w:b/>
                <w:color w:val="FFFFFF"/>
                <w:sz w:val="22"/>
                <w:szCs w:val="22"/>
              </w:rPr>
              <w:tab/>
            </w:r>
          </w:p>
        </w:tc>
        <w:tc>
          <w:tcPr>
            <w:tcW w:w="1000" w:type="pct"/>
            <w:shd w:val="clear" w:color="auto" w:fill="2DCCD3"/>
          </w:tcPr>
          <w:p w:rsidR="00317FF0" w:rsidP="008947B2" w:rsidRDefault="00317FF0" w14:paraId="3A6720CC" w14:textId="77777777">
            <w:pPr>
              <w:rPr>
                <w:b/>
                <w:color w:val="FFFFFF"/>
                <w:sz w:val="22"/>
                <w:szCs w:val="22"/>
              </w:rPr>
            </w:pPr>
            <w:r>
              <w:rPr>
                <w:b/>
                <w:color w:val="FFFFFF"/>
                <w:sz w:val="22"/>
                <w:szCs w:val="22"/>
              </w:rPr>
              <w:t>Action</w:t>
            </w:r>
          </w:p>
        </w:tc>
        <w:tc>
          <w:tcPr>
            <w:tcW w:w="1000" w:type="pct"/>
            <w:shd w:val="clear" w:color="auto" w:fill="2DCCD3"/>
          </w:tcPr>
          <w:p w:rsidR="00317FF0" w:rsidP="008947B2" w:rsidRDefault="00317FF0" w14:paraId="21620CDA" w14:textId="77777777">
            <w:pPr>
              <w:rPr>
                <w:b/>
                <w:color w:val="FFFFFF"/>
                <w:sz w:val="22"/>
                <w:szCs w:val="22"/>
              </w:rPr>
            </w:pPr>
            <w:r>
              <w:rPr>
                <w:b/>
                <w:color w:val="FFFFFF"/>
                <w:sz w:val="22"/>
                <w:szCs w:val="22"/>
              </w:rPr>
              <w:t>Resources</w:t>
            </w:r>
          </w:p>
        </w:tc>
        <w:tc>
          <w:tcPr>
            <w:tcW w:w="1000" w:type="pct"/>
            <w:shd w:val="clear" w:color="auto" w:fill="2DCCD3"/>
          </w:tcPr>
          <w:p w:rsidR="00317FF0" w:rsidP="008947B2" w:rsidRDefault="00317FF0" w14:paraId="4993B966" w14:textId="77777777">
            <w:pPr>
              <w:rPr>
                <w:b/>
                <w:color w:val="FFFFFF"/>
                <w:sz w:val="22"/>
                <w:szCs w:val="22"/>
              </w:rPr>
            </w:pPr>
            <w:r>
              <w:rPr>
                <w:b/>
                <w:color w:val="FFFFFF"/>
                <w:sz w:val="22"/>
                <w:szCs w:val="22"/>
              </w:rPr>
              <w:t>Outcomes</w:t>
            </w:r>
          </w:p>
        </w:tc>
        <w:tc>
          <w:tcPr>
            <w:tcW w:w="1000" w:type="pct"/>
            <w:shd w:val="clear" w:color="auto" w:fill="2DCCD3"/>
          </w:tcPr>
          <w:p w:rsidR="00317FF0" w:rsidP="008947B2" w:rsidRDefault="00317FF0" w14:paraId="433C4C5B" w14:textId="77777777">
            <w:pPr>
              <w:rPr>
                <w:b/>
                <w:color w:val="FFFFFF"/>
                <w:sz w:val="22"/>
                <w:szCs w:val="22"/>
              </w:rPr>
            </w:pPr>
            <w:r>
              <w:rPr>
                <w:b/>
                <w:color w:val="FFFFFF"/>
                <w:sz w:val="22"/>
                <w:szCs w:val="22"/>
              </w:rPr>
              <w:t>Time</w:t>
            </w:r>
          </w:p>
        </w:tc>
      </w:tr>
      <w:tr w:rsidR="00317FF0" w:rsidTr="00C51EE0" w14:paraId="78B231D8" w14:textId="77777777">
        <w:tc>
          <w:tcPr>
            <w:tcW w:w="1000" w:type="pct"/>
          </w:tcPr>
          <w:p w:rsidR="00317FF0" w:rsidP="008947B2" w:rsidRDefault="00317FF0" w14:paraId="6398ED83" w14:textId="77777777">
            <w:pPr>
              <w:rPr>
                <w:sz w:val="22"/>
                <w:szCs w:val="22"/>
              </w:rPr>
            </w:pPr>
            <w:r>
              <w:rPr>
                <w:sz w:val="22"/>
                <w:szCs w:val="22"/>
              </w:rPr>
              <w:t>Curriculum adjustments ensure fair access for all</w:t>
            </w:r>
          </w:p>
        </w:tc>
        <w:tc>
          <w:tcPr>
            <w:tcW w:w="1000" w:type="pct"/>
          </w:tcPr>
          <w:p w:rsidR="00317FF0" w:rsidP="008947B2" w:rsidRDefault="00317FF0" w14:paraId="7CDC9BEB" w14:textId="77777777">
            <w:pPr>
              <w:rPr>
                <w:sz w:val="22"/>
                <w:szCs w:val="22"/>
              </w:rPr>
            </w:pPr>
            <w:r>
              <w:rPr>
                <w:sz w:val="22"/>
                <w:szCs w:val="22"/>
              </w:rPr>
              <w:t>Consider needs of all pupils when planning lessons, adjust resources accordingly such as text size, paper colour, writing equipment, classroom position etc</w:t>
            </w:r>
          </w:p>
          <w:p w:rsidR="00317FF0" w:rsidP="008947B2" w:rsidRDefault="00317FF0" w14:paraId="365684B3" w14:textId="77777777">
            <w:pPr>
              <w:rPr>
                <w:sz w:val="22"/>
                <w:szCs w:val="22"/>
              </w:rPr>
            </w:pPr>
            <w:r>
              <w:rPr>
                <w:sz w:val="22"/>
                <w:szCs w:val="22"/>
              </w:rPr>
              <w:t>With consideration for those children with general and specific learning difficulties.</w:t>
            </w:r>
          </w:p>
          <w:p w:rsidR="00317FF0" w:rsidP="008947B2" w:rsidRDefault="00317FF0" w14:paraId="302DAA75" w14:textId="77777777">
            <w:pPr>
              <w:rPr>
                <w:sz w:val="22"/>
                <w:szCs w:val="22"/>
              </w:rPr>
            </w:pPr>
          </w:p>
          <w:p w:rsidR="00317FF0" w:rsidP="008947B2" w:rsidRDefault="00317FF0" w14:paraId="62F125C4" w14:textId="77777777">
            <w:pPr>
              <w:rPr>
                <w:sz w:val="22"/>
                <w:szCs w:val="22"/>
              </w:rPr>
            </w:pPr>
            <w:r>
              <w:rPr>
                <w:sz w:val="22"/>
                <w:szCs w:val="22"/>
              </w:rPr>
              <w:t>Ensure staff have access to the inclusion data of pupils for who they teach to ensure they can plan and deliver to meet their needs</w:t>
            </w:r>
          </w:p>
        </w:tc>
        <w:tc>
          <w:tcPr>
            <w:tcW w:w="1000" w:type="pct"/>
          </w:tcPr>
          <w:p w:rsidR="00317FF0" w:rsidP="008947B2" w:rsidRDefault="00317FF0" w14:paraId="5842B32F" w14:textId="77777777">
            <w:pPr>
              <w:rPr>
                <w:sz w:val="22"/>
                <w:szCs w:val="22"/>
              </w:rPr>
            </w:pPr>
          </w:p>
        </w:tc>
        <w:tc>
          <w:tcPr>
            <w:tcW w:w="1000" w:type="pct"/>
          </w:tcPr>
          <w:p w:rsidR="00317FF0" w:rsidP="008947B2" w:rsidRDefault="00317FF0" w14:paraId="11E0E9E5" w14:textId="77777777">
            <w:pPr>
              <w:rPr>
                <w:sz w:val="22"/>
                <w:szCs w:val="22"/>
              </w:rPr>
            </w:pPr>
            <w:r>
              <w:rPr>
                <w:sz w:val="22"/>
                <w:szCs w:val="22"/>
              </w:rPr>
              <w:t>All pupils access the curriculum.</w:t>
            </w:r>
          </w:p>
          <w:p w:rsidR="00317FF0" w:rsidP="008947B2" w:rsidRDefault="00317FF0" w14:paraId="7C79A52B" w14:textId="77777777">
            <w:pPr>
              <w:rPr>
                <w:sz w:val="22"/>
                <w:szCs w:val="22"/>
              </w:rPr>
            </w:pPr>
            <w:r>
              <w:rPr>
                <w:sz w:val="22"/>
                <w:szCs w:val="22"/>
              </w:rPr>
              <w:t>Structured conversations as appropriate with parents and carers.</w:t>
            </w:r>
          </w:p>
        </w:tc>
        <w:tc>
          <w:tcPr>
            <w:tcW w:w="1000" w:type="pct"/>
          </w:tcPr>
          <w:p w:rsidR="00317FF0" w:rsidP="008947B2" w:rsidRDefault="00317FF0" w14:paraId="61C25E8D" w14:textId="77777777">
            <w:pPr>
              <w:rPr>
                <w:sz w:val="22"/>
                <w:szCs w:val="22"/>
              </w:rPr>
            </w:pPr>
            <w:r>
              <w:rPr>
                <w:sz w:val="22"/>
                <w:szCs w:val="22"/>
              </w:rPr>
              <w:t>As required to meet need</w:t>
            </w:r>
          </w:p>
        </w:tc>
      </w:tr>
      <w:tr w:rsidR="00317FF0" w:rsidTr="00C51EE0" w14:paraId="0F44A84F" w14:textId="77777777">
        <w:tc>
          <w:tcPr>
            <w:tcW w:w="1000" w:type="pct"/>
          </w:tcPr>
          <w:p w:rsidR="00317FF0" w:rsidP="008947B2" w:rsidRDefault="00317FF0" w14:paraId="672F1783" w14:textId="77777777">
            <w:pPr>
              <w:rPr>
                <w:sz w:val="22"/>
                <w:szCs w:val="22"/>
              </w:rPr>
            </w:pPr>
            <w:r>
              <w:rPr>
                <w:sz w:val="22"/>
                <w:szCs w:val="22"/>
              </w:rPr>
              <w:t>Ensure teaching and learning methods and environment supports pupils with hearing impairment</w:t>
            </w:r>
          </w:p>
        </w:tc>
        <w:tc>
          <w:tcPr>
            <w:tcW w:w="1000" w:type="pct"/>
          </w:tcPr>
          <w:p w:rsidR="00317FF0" w:rsidP="008947B2" w:rsidRDefault="00317FF0" w14:paraId="14A5FA19" w14:textId="77777777">
            <w:pPr>
              <w:rPr>
                <w:sz w:val="22"/>
                <w:szCs w:val="22"/>
              </w:rPr>
            </w:pPr>
            <w:r>
              <w:rPr>
                <w:sz w:val="22"/>
                <w:szCs w:val="22"/>
              </w:rPr>
              <w:t>Temporary accommodation includes a range of rooms to suit larger groups and smaller quieter intervention sessions. Children encouraged to face teacher, clear enunciation. Support as required.</w:t>
            </w:r>
          </w:p>
          <w:p w:rsidR="00317FF0" w:rsidP="008947B2" w:rsidRDefault="00317FF0" w14:paraId="3E784E13" w14:textId="77777777">
            <w:pPr>
              <w:rPr>
                <w:sz w:val="22"/>
                <w:szCs w:val="22"/>
              </w:rPr>
            </w:pPr>
            <w:r>
              <w:rPr>
                <w:sz w:val="22"/>
                <w:szCs w:val="22"/>
              </w:rPr>
              <w:t>Hearing loop with teacher wearing aid to pick up voice.</w:t>
            </w:r>
          </w:p>
        </w:tc>
        <w:tc>
          <w:tcPr>
            <w:tcW w:w="1000" w:type="pct"/>
          </w:tcPr>
          <w:p w:rsidR="00317FF0" w:rsidP="008947B2" w:rsidRDefault="00317FF0" w14:paraId="28580333" w14:textId="77777777">
            <w:pPr>
              <w:rPr>
                <w:sz w:val="22"/>
                <w:szCs w:val="22"/>
              </w:rPr>
            </w:pPr>
            <w:r>
              <w:rPr>
                <w:sz w:val="22"/>
                <w:szCs w:val="22"/>
              </w:rPr>
              <w:t>Hearing loop as required</w:t>
            </w:r>
          </w:p>
        </w:tc>
        <w:tc>
          <w:tcPr>
            <w:tcW w:w="1000" w:type="pct"/>
          </w:tcPr>
          <w:p w:rsidR="00317FF0" w:rsidP="008947B2" w:rsidRDefault="00317FF0" w14:paraId="537F7C44" w14:textId="77777777">
            <w:pPr>
              <w:rPr>
                <w:sz w:val="22"/>
                <w:szCs w:val="22"/>
              </w:rPr>
            </w:pPr>
            <w:r>
              <w:rPr>
                <w:sz w:val="22"/>
                <w:szCs w:val="22"/>
              </w:rPr>
              <w:t>Progress confirmed by observations and formal assessment</w:t>
            </w:r>
          </w:p>
        </w:tc>
        <w:tc>
          <w:tcPr>
            <w:tcW w:w="1000" w:type="pct"/>
          </w:tcPr>
          <w:p w:rsidR="00317FF0" w:rsidP="008947B2" w:rsidRDefault="00317FF0" w14:paraId="5CCF1425" w14:textId="77777777">
            <w:pPr>
              <w:rPr>
                <w:sz w:val="22"/>
                <w:szCs w:val="22"/>
              </w:rPr>
            </w:pPr>
            <w:r>
              <w:rPr>
                <w:sz w:val="22"/>
                <w:szCs w:val="22"/>
              </w:rPr>
              <w:t>As required to meet needs.</w:t>
            </w:r>
          </w:p>
        </w:tc>
      </w:tr>
      <w:tr w:rsidR="00317FF0" w:rsidTr="00C51EE0" w14:paraId="2A75F89C" w14:textId="77777777">
        <w:tc>
          <w:tcPr>
            <w:tcW w:w="1000" w:type="pct"/>
          </w:tcPr>
          <w:p w:rsidR="00317FF0" w:rsidP="008947B2" w:rsidRDefault="00317FF0" w14:paraId="57F9A282" w14:textI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00317FF0" w14:paraId="1EDC3DD4" w14:textId="77777777">
            <w:pPr>
              <w:rPr>
                <w:sz w:val="22"/>
                <w:szCs w:val="22"/>
              </w:rPr>
            </w:pPr>
            <w:r>
              <w:rPr>
                <w:sz w:val="22"/>
                <w:szCs w:val="22"/>
              </w:rPr>
              <w:t>Pupil faces teacher, glasses worn.</w:t>
            </w:r>
          </w:p>
          <w:p w:rsidR="00317FF0" w:rsidP="008947B2" w:rsidRDefault="00317FF0" w14:paraId="023CB760" w14:textId="77777777">
            <w:pPr>
              <w:rPr>
                <w:sz w:val="22"/>
                <w:szCs w:val="22"/>
              </w:rPr>
            </w:pPr>
            <w:r>
              <w:rPr>
                <w:sz w:val="22"/>
                <w:szCs w:val="22"/>
              </w:rPr>
              <w:t>Modified print</w:t>
            </w:r>
          </w:p>
        </w:tc>
        <w:tc>
          <w:tcPr>
            <w:tcW w:w="1000" w:type="pct"/>
          </w:tcPr>
          <w:p w:rsidR="00317FF0" w:rsidP="008947B2" w:rsidRDefault="00317FF0" w14:paraId="6E538AAE" w14:textId="77777777">
            <w:pPr>
              <w:rPr>
                <w:sz w:val="22"/>
                <w:szCs w:val="22"/>
              </w:rPr>
            </w:pPr>
            <w:r>
              <w:rPr>
                <w:sz w:val="22"/>
                <w:szCs w:val="22"/>
              </w:rPr>
              <w:t>Access to ICT equipment as required</w:t>
            </w:r>
          </w:p>
        </w:tc>
        <w:tc>
          <w:tcPr>
            <w:tcW w:w="1000" w:type="pct"/>
          </w:tcPr>
          <w:p w:rsidR="00317FF0" w:rsidP="008947B2" w:rsidRDefault="00317FF0" w14:paraId="15FC26E2" w14:textId="77777777">
            <w:pPr>
              <w:rPr>
                <w:sz w:val="22"/>
                <w:szCs w:val="22"/>
              </w:rPr>
            </w:pPr>
            <w:r>
              <w:rPr>
                <w:sz w:val="22"/>
                <w:szCs w:val="22"/>
              </w:rPr>
              <w:t>Progress confirmed by observations and formal assessment</w:t>
            </w:r>
          </w:p>
        </w:tc>
        <w:tc>
          <w:tcPr>
            <w:tcW w:w="1000" w:type="pct"/>
          </w:tcPr>
          <w:p w:rsidR="00317FF0" w:rsidP="008947B2" w:rsidRDefault="00317FF0" w14:paraId="056C6547" w14:textId="77777777">
            <w:pPr>
              <w:rPr>
                <w:sz w:val="22"/>
                <w:szCs w:val="22"/>
              </w:rPr>
            </w:pPr>
            <w:r>
              <w:rPr>
                <w:sz w:val="22"/>
                <w:szCs w:val="22"/>
              </w:rPr>
              <w:t>As required to meet needs</w:t>
            </w:r>
          </w:p>
        </w:tc>
      </w:tr>
      <w:tr w:rsidR="00317FF0" w:rsidTr="00C51EE0" w14:paraId="29E01024" w14:textId="77777777">
        <w:tc>
          <w:tcPr>
            <w:tcW w:w="1000" w:type="pct"/>
          </w:tcPr>
          <w:p w:rsidR="00317FF0" w:rsidP="008947B2" w:rsidRDefault="00317FF0" w14:paraId="0ACF4BC5" w14:textId="77777777">
            <w:pPr>
              <w:rPr>
                <w:sz w:val="22"/>
                <w:szCs w:val="22"/>
              </w:rPr>
            </w:pPr>
            <w:r>
              <w:rPr>
                <w:sz w:val="22"/>
                <w:szCs w:val="22"/>
              </w:rPr>
              <w:t>Ensure teaching and learning methods and environment supports pupils with emotional and behavioural difficulties</w:t>
            </w:r>
          </w:p>
        </w:tc>
        <w:tc>
          <w:tcPr>
            <w:tcW w:w="1000" w:type="pct"/>
          </w:tcPr>
          <w:p w:rsidR="00317FF0" w:rsidP="008947B2" w:rsidRDefault="00317FF0" w14:paraId="4D9A88E7" w14:textId="77777777">
            <w:pPr>
              <w:rPr>
                <w:sz w:val="22"/>
                <w:szCs w:val="22"/>
              </w:rPr>
            </w:pPr>
            <w:r>
              <w:rPr>
                <w:sz w:val="22"/>
                <w:szCs w:val="22"/>
              </w:rPr>
              <w:t>Layout of classroom, time out, clear targets, clear behavioural expectations</w:t>
            </w:r>
          </w:p>
        </w:tc>
        <w:tc>
          <w:tcPr>
            <w:tcW w:w="1000" w:type="pct"/>
          </w:tcPr>
          <w:p w:rsidR="00317FF0" w:rsidP="008947B2" w:rsidRDefault="00317FF0" w14:paraId="3C82D292" w14:textId="77777777">
            <w:pPr>
              <w:rPr>
                <w:sz w:val="22"/>
                <w:szCs w:val="22"/>
              </w:rPr>
            </w:pPr>
            <w:r>
              <w:rPr>
                <w:sz w:val="22"/>
                <w:szCs w:val="22"/>
              </w:rPr>
              <w:t>Additional support as required</w:t>
            </w:r>
          </w:p>
          <w:p w:rsidR="00317FF0" w:rsidP="008947B2" w:rsidRDefault="00317FF0" w14:paraId="01D4FDEA" w14:textId="77777777">
            <w:pPr>
              <w:rPr>
                <w:sz w:val="22"/>
                <w:szCs w:val="22"/>
              </w:rPr>
            </w:pPr>
            <w:r>
              <w:rPr>
                <w:sz w:val="22"/>
                <w:szCs w:val="22"/>
              </w:rPr>
              <w:t>Safe space set out and established</w:t>
            </w:r>
          </w:p>
        </w:tc>
        <w:tc>
          <w:tcPr>
            <w:tcW w:w="1000" w:type="pct"/>
          </w:tcPr>
          <w:p w:rsidR="00317FF0" w:rsidP="008947B2" w:rsidRDefault="00317FF0" w14:paraId="631DA970" w14:textId="77777777">
            <w:pPr>
              <w:rPr>
                <w:sz w:val="22"/>
                <w:szCs w:val="22"/>
              </w:rPr>
            </w:pPr>
            <w:r>
              <w:rPr>
                <w:sz w:val="22"/>
                <w:szCs w:val="22"/>
              </w:rPr>
              <w:t>Progress confirmed by teaching assessment and achieving targets</w:t>
            </w:r>
          </w:p>
        </w:tc>
        <w:tc>
          <w:tcPr>
            <w:tcW w:w="1000" w:type="pct"/>
          </w:tcPr>
          <w:p w:rsidR="00317FF0" w:rsidP="008947B2" w:rsidRDefault="00317FF0" w14:paraId="03FA06B5" w14:textId="77777777">
            <w:pPr>
              <w:rPr>
                <w:sz w:val="22"/>
                <w:szCs w:val="22"/>
              </w:rPr>
            </w:pPr>
            <w:r>
              <w:rPr>
                <w:sz w:val="22"/>
                <w:szCs w:val="22"/>
              </w:rPr>
              <w:t>As required to meet needs</w:t>
            </w:r>
          </w:p>
        </w:tc>
      </w:tr>
      <w:tr w:rsidR="00317FF0" w:rsidTr="00C51EE0" w14:paraId="5518B428" w14:textId="77777777">
        <w:tc>
          <w:tcPr>
            <w:tcW w:w="1000" w:type="pct"/>
          </w:tcPr>
          <w:p w:rsidR="00317FF0" w:rsidP="008947B2" w:rsidRDefault="00317FF0" w14:paraId="13D80C5F" w14:textId="77777777">
            <w:pPr>
              <w:rPr>
                <w:sz w:val="22"/>
                <w:szCs w:val="22"/>
              </w:rPr>
            </w:pPr>
            <w:r>
              <w:rPr>
                <w:sz w:val="22"/>
                <w:szCs w:val="22"/>
              </w:rPr>
              <w:lastRenderedPageBreak/>
              <w:t>Ensure teaching and learning methods and environment supports pupils with diagnosed medical conditions</w:t>
            </w:r>
          </w:p>
        </w:tc>
        <w:tc>
          <w:tcPr>
            <w:tcW w:w="1000" w:type="pct"/>
          </w:tcPr>
          <w:p w:rsidR="00317FF0" w:rsidP="008947B2" w:rsidRDefault="00317FF0" w14:paraId="625F6370" w14:textId="77777777">
            <w:pPr>
              <w:rPr>
                <w:sz w:val="22"/>
                <w:szCs w:val="22"/>
              </w:rPr>
            </w:pPr>
            <w:r>
              <w:rPr>
                <w:sz w:val="22"/>
                <w:szCs w:val="22"/>
              </w:rPr>
              <w:t>Accessibility of medication. Awareness of staff when planning activities.</w:t>
            </w:r>
          </w:p>
          <w:p w:rsidR="00317FF0" w:rsidP="008947B2" w:rsidRDefault="00317FF0" w14:paraId="0076B21B" w14:textId="77777777">
            <w:pPr>
              <w:rPr>
                <w:sz w:val="22"/>
                <w:szCs w:val="22"/>
              </w:rPr>
            </w:pPr>
            <w:r>
              <w:rPr>
                <w:sz w:val="22"/>
                <w:szCs w:val="22"/>
              </w:rPr>
              <w:t>Risk awareness register (medical)</w:t>
            </w:r>
          </w:p>
        </w:tc>
        <w:tc>
          <w:tcPr>
            <w:tcW w:w="1000" w:type="pct"/>
          </w:tcPr>
          <w:p w:rsidR="00317FF0" w:rsidP="008947B2" w:rsidRDefault="00317FF0" w14:paraId="649B774B" w14:textId="77777777">
            <w:pPr>
              <w:rPr>
                <w:sz w:val="22"/>
                <w:szCs w:val="22"/>
              </w:rPr>
            </w:pPr>
          </w:p>
        </w:tc>
        <w:tc>
          <w:tcPr>
            <w:tcW w:w="1000" w:type="pct"/>
          </w:tcPr>
          <w:p w:rsidR="00317FF0" w:rsidP="008947B2" w:rsidRDefault="00317FF0" w14:paraId="3B3C6F02" w14:textId="77777777">
            <w:pPr>
              <w:rPr>
                <w:sz w:val="22"/>
                <w:szCs w:val="22"/>
              </w:rPr>
            </w:pPr>
            <w:r>
              <w:rPr>
                <w:sz w:val="22"/>
                <w:szCs w:val="22"/>
              </w:rPr>
              <w:t>Pupils able to access all activities</w:t>
            </w:r>
          </w:p>
        </w:tc>
        <w:tc>
          <w:tcPr>
            <w:tcW w:w="1000" w:type="pct"/>
          </w:tcPr>
          <w:p w:rsidR="00317FF0" w:rsidP="008947B2" w:rsidRDefault="00317FF0" w14:paraId="187B8136" w14:textId="77777777">
            <w:pPr>
              <w:rPr>
                <w:sz w:val="22"/>
                <w:szCs w:val="22"/>
              </w:rPr>
            </w:pPr>
            <w:r>
              <w:rPr>
                <w:sz w:val="22"/>
                <w:szCs w:val="22"/>
              </w:rPr>
              <w:t>As required to meet needs</w:t>
            </w:r>
          </w:p>
        </w:tc>
      </w:tr>
      <w:tr w:rsidR="00317FF0" w:rsidTr="00C51EE0" w14:paraId="6053E275" w14:textId="77777777">
        <w:tc>
          <w:tcPr>
            <w:tcW w:w="1000" w:type="pct"/>
          </w:tcPr>
          <w:p w:rsidR="00317FF0" w:rsidP="008947B2" w:rsidRDefault="00317FF0" w14:paraId="2FC43D92" w14:textId="77777777">
            <w:pPr>
              <w:rPr>
                <w:sz w:val="22"/>
                <w:szCs w:val="22"/>
              </w:rPr>
            </w:pPr>
            <w:r>
              <w:rPr>
                <w:sz w:val="22"/>
                <w:szCs w:val="22"/>
              </w:rPr>
              <w:t>Update curriculum and general policies</w:t>
            </w:r>
          </w:p>
        </w:tc>
        <w:tc>
          <w:tcPr>
            <w:tcW w:w="1000" w:type="pct"/>
          </w:tcPr>
          <w:p w:rsidR="00317FF0" w:rsidP="008947B2" w:rsidRDefault="00317FF0" w14:paraId="167AD81E" w14:textId="77777777">
            <w:pPr>
              <w:rPr>
                <w:sz w:val="22"/>
                <w:szCs w:val="22"/>
              </w:rPr>
            </w:pPr>
            <w:r>
              <w:rPr>
                <w:sz w:val="22"/>
                <w:szCs w:val="22"/>
              </w:rPr>
              <w:t>Rolling programme of policy review to ensure that policies are up to date and comply with legislation</w:t>
            </w:r>
          </w:p>
        </w:tc>
        <w:tc>
          <w:tcPr>
            <w:tcW w:w="1000" w:type="pct"/>
          </w:tcPr>
          <w:p w:rsidR="00317FF0" w:rsidP="008947B2" w:rsidRDefault="00317FF0" w14:paraId="01C1B4B8" w14:textId="77777777">
            <w:pPr>
              <w:rPr>
                <w:sz w:val="22"/>
                <w:szCs w:val="22"/>
              </w:rPr>
            </w:pPr>
            <w:r>
              <w:rPr>
                <w:sz w:val="22"/>
                <w:szCs w:val="22"/>
              </w:rPr>
              <w:t>Senior Executive Meetings, Senior Leadership and staff PDMs</w:t>
            </w:r>
          </w:p>
        </w:tc>
        <w:tc>
          <w:tcPr>
            <w:tcW w:w="1000" w:type="pct"/>
          </w:tcPr>
          <w:p w:rsidR="00317FF0" w:rsidP="008947B2" w:rsidRDefault="00317FF0" w14:paraId="7F3EA4B2" w14:textId="77777777">
            <w:pPr>
              <w:rPr>
                <w:sz w:val="22"/>
                <w:szCs w:val="22"/>
              </w:rPr>
            </w:pPr>
            <w:r>
              <w:rPr>
                <w:sz w:val="22"/>
                <w:szCs w:val="22"/>
              </w:rPr>
              <w:t>Policies reflect the Trust’s commitment to removing barriers to learning.</w:t>
            </w:r>
          </w:p>
        </w:tc>
        <w:tc>
          <w:tcPr>
            <w:tcW w:w="1000" w:type="pct"/>
          </w:tcPr>
          <w:p w:rsidR="00317FF0" w:rsidP="008947B2" w:rsidRDefault="00317FF0" w14:paraId="2141472A" w14:textId="77777777">
            <w:pPr>
              <w:rPr>
                <w:sz w:val="22"/>
                <w:szCs w:val="22"/>
              </w:rPr>
            </w:pPr>
            <w:r>
              <w:rPr>
                <w:sz w:val="22"/>
                <w:szCs w:val="22"/>
              </w:rPr>
              <w:t>Ongoing</w:t>
            </w:r>
          </w:p>
        </w:tc>
      </w:tr>
      <w:tr w:rsidR="00317FF0" w:rsidTr="00C51EE0" w14:paraId="030F7D19" w14:textId="77777777">
        <w:tc>
          <w:tcPr>
            <w:tcW w:w="1000" w:type="pct"/>
          </w:tcPr>
          <w:p w:rsidR="00317FF0" w:rsidP="008947B2" w:rsidRDefault="00317FF0" w14:paraId="0D23984B" w14:textId="77777777">
            <w:pPr>
              <w:rPr>
                <w:sz w:val="22"/>
                <w:szCs w:val="22"/>
              </w:rPr>
            </w:pPr>
            <w:r>
              <w:rPr>
                <w:sz w:val="22"/>
                <w:szCs w:val="22"/>
              </w:rPr>
              <w:t xml:space="preserve">Prepare a response programme of </w:t>
            </w:r>
          </w:p>
          <w:p w:rsidR="00317FF0" w:rsidP="008947B2" w:rsidRDefault="00317FF0" w14:paraId="29963D67" w14:textId="77777777">
            <w:pPr>
              <w:rPr>
                <w:sz w:val="22"/>
                <w:szCs w:val="22"/>
              </w:rPr>
            </w:pPr>
            <w:r>
              <w:rPr>
                <w:sz w:val="22"/>
                <w:szCs w:val="22"/>
              </w:rPr>
              <w:t>training for all staff to meet requirements of   disabled pupils</w:t>
            </w:r>
          </w:p>
        </w:tc>
        <w:tc>
          <w:tcPr>
            <w:tcW w:w="1000" w:type="pct"/>
          </w:tcPr>
          <w:p w:rsidR="00317FF0" w:rsidP="008947B2" w:rsidRDefault="00317FF0" w14:paraId="03BE6F30" w14:textId="77777777">
            <w:pPr>
              <w:rPr>
                <w:sz w:val="22"/>
                <w:szCs w:val="22"/>
              </w:rPr>
            </w:pPr>
            <w:r>
              <w:rPr>
                <w:sz w:val="22"/>
                <w:szCs w:val="22"/>
              </w:rPr>
              <w:t xml:space="preserve">Ensure SENCo fully trained to be responsive to needs that may </w:t>
            </w:r>
            <w:proofErr w:type="gramStart"/>
            <w:r>
              <w:rPr>
                <w:sz w:val="22"/>
                <w:szCs w:val="22"/>
              </w:rPr>
              <w:t>arise .</w:t>
            </w:r>
            <w:proofErr w:type="gramEnd"/>
          </w:p>
          <w:p w:rsidR="00317FF0" w:rsidP="008947B2" w:rsidRDefault="00317FF0" w14:paraId="3BBC44F4" w14:textId="77777777">
            <w:pPr>
              <w:rPr>
                <w:sz w:val="22"/>
                <w:szCs w:val="22"/>
              </w:rPr>
            </w:pPr>
            <w:r>
              <w:rPr>
                <w:sz w:val="22"/>
                <w:szCs w:val="22"/>
              </w:rPr>
              <w:t xml:space="preserve">School </w:t>
            </w:r>
            <w:proofErr w:type="gramStart"/>
            <w:r>
              <w:rPr>
                <w:sz w:val="22"/>
                <w:szCs w:val="22"/>
              </w:rPr>
              <w:t>nurse ,</w:t>
            </w:r>
            <w:proofErr w:type="gramEnd"/>
            <w:r>
              <w:rPr>
                <w:sz w:val="22"/>
                <w:szCs w:val="22"/>
              </w:rPr>
              <w:t xml:space="preserve"> Educational psychologists, VI support, Occupational therapy and physio support.</w:t>
            </w:r>
          </w:p>
        </w:tc>
        <w:tc>
          <w:tcPr>
            <w:tcW w:w="1000" w:type="pct"/>
          </w:tcPr>
          <w:p w:rsidR="00317FF0" w:rsidP="008947B2" w:rsidRDefault="00317FF0" w14:paraId="40AE072D" w14:textId="77777777">
            <w:pPr>
              <w:rPr>
                <w:sz w:val="22"/>
                <w:szCs w:val="22"/>
              </w:rPr>
            </w:pPr>
            <w:r>
              <w:rPr>
                <w:sz w:val="22"/>
                <w:szCs w:val="22"/>
              </w:rPr>
              <w:t>CPD/training</w:t>
            </w:r>
          </w:p>
        </w:tc>
        <w:tc>
          <w:tcPr>
            <w:tcW w:w="1000" w:type="pct"/>
          </w:tcPr>
          <w:p w:rsidR="00317FF0" w:rsidP="008947B2" w:rsidRDefault="00317FF0" w14:paraId="6F562E93" w14:textId="77777777">
            <w:pPr>
              <w:rPr>
                <w:sz w:val="22"/>
                <w:szCs w:val="22"/>
              </w:rPr>
            </w:pPr>
            <w:r>
              <w:rPr>
                <w:sz w:val="22"/>
                <w:szCs w:val="22"/>
              </w:rPr>
              <w:t>SENCo able to disseminate good practice and information to all staff</w:t>
            </w:r>
          </w:p>
        </w:tc>
        <w:tc>
          <w:tcPr>
            <w:tcW w:w="1000" w:type="pct"/>
          </w:tcPr>
          <w:p w:rsidR="00317FF0" w:rsidP="008947B2" w:rsidRDefault="00317FF0" w14:paraId="5845A673" w14:textId="77777777">
            <w:pPr>
              <w:rPr>
                <w:sz w:val="22"/>
                <w:szCs w:val="22"/>
              </w:rPr>
            </w:pPr>
            <w:r>
              <w:rPr>
                <w:sz w:val="22"/>
                <w:szCs w:val="22"/>
              </w:rPr>
              <w:t>Ongoing</w:t>
            </w:r>
          </w:p>
        </w:tc>
      </w:tr>
      <w:tr w:rsidR="00317FF0" w:rsidTr="00C51EE0" w14:paraId="4BE0A2B5" w14:textId="77777777">
        <w:tc>
          <w:tcPr>
            <w:tcW w:w="1000" w:type="pct"/>
          </w:tcPr>
          <w:p w:rsidR="00317FF0" w:rsidP="008947B2" w:rsidRDefault="00317FF0" w14:paraId="043ECA1A" w14:textId="77777777">
            <w:pPr>
              <w:rPr>
                <w:sz w:val="22"/>
                <w:szCs w:val="22"/>
              </w:rPr>
            </w:pPr>
            <w:r>
              <w:rPr>
                <w:sz w:val="22"/>
                <w:szCs w:val="22"/>
              </w:rPr>
              <w:t>To use external services to support pupils with a disability.</w:t>
            </w:r>
          </w:p>
        </w:tc>
        <w:tc>
          <w:tcPr>
            <w:tcW w:w="1000" w:type="pct"/>
          </w:tcPr>
          <w:p w:rsidR="00317FF0" w:rsidP="008947B2" w:rsidRDefault="00317FF0" w14:paraId="77DC0CC1" w14:textId="77777777">
            <w:pPr>
              <w:rPr>
                <w:sz w:val="22"/>
                <w:szCs w:val="22"/>
              </w:rPr>
            </w:pPr>
            <w:r>
              <w:rPr>
                <w:sz w:val="22"/>
                <w:szCs w:val="22"/>
              </w:rPr>
              <w:t>Access external services for advice and support and then to provide ongoing advice and support as required</w:t>
            </w:r>
          </w:p>
        </w:tc>
        <w:tc>
          <w:tcPr>
            <w:tcW w:w="1000" w:type="pct"/>
          </w:tcPr>
          <w:p w:rsidR="00317FF0" w:rsidP="008947B2" w:rsidRDefault="00317FF0" w14:paraId="4FE2399F" w14:textId="77777777">
            <w:pPr>
              <w:rPr>
                <w:sz w:val="22"/>
                <w:szCs w:val="22"/>
              </w:rPr>
            </w:pPr>
            <w:r>
              <w:rPr>
                <w:sz w:val="22"/>
                <w:szCs w:val="22"/>
              </w:rPr>
              <w:t>Time: for staff to liaise with specialists</w:t>
            </w:r>
          </w:p>
          <w:p w:rsidR="00317FF0" w:rsidP="008947B2" w:rsidRDefault="00317FF0" w14:paraId="34C95A82" w14:textId="77777777">
            <w:pPr>
              <w:rPr>
                <w:sz w:val="22"/>
                <w:szCs w:val="22"/>
              </w:rPr>
            </w:pPr>
            <w:r>
              <w:rPr>
                <w:sz w:val="22"/>
                <w:szCs w:val="22"/>
              </w:rPr>
              <w:t>Financial: purchase of specialised equipment as required</w:t>
            </w:r>
          </w:p>
        </w:tc>
        <w:tc>
          <w:tcPr>
            <w:tcW w:w="1000" w:type="pct"/>
          </w:tcPr>
          <w:p w:rsidR="00317FF0" w:rsidP="008947B2" w:rsidRDefault="00317FF0" w14:paraId="2BA20D96" w14:textId="77777777">
            <w:pPr>
              <w:rPr>
                <w:sz w:val="22"/>
                <w:szCs w:val="22"/>
              </w:rPr>
            </w:pPr>
            <w:r>
              <w:rPr>
                <w:sz w:val="22"/>
                <w:szCs w:val="22"/>
              </w:rPr>
              <w:t>The environment is appropriate, and staff are well prepared to meet the needs of a pupil with a disability. Staff have greater understanding of disability issues.</w:t>
            </w:r>
          </w:p>
        </w:tc>
        <w:tc>
          <w:tcPr>
            <w:tcW w:w="1000" w:type="pct"/>
          </w:tcPr>
          <w:p w:rsidR="00317FF0" w:rsidP="008947B2" w:rsidRDefault="00317FF0" w14:paraId="02EFFD9A" w14:textId="77777777">
            <w:pPr>
              <w:rPr>
                <w:sz w:val="22"/>
                <w:szCs w:val="22"/>
              </w:rPr>
            </w:pPr>
            <w:r>
              <w:rPr>
                <w:sz w:val="22"/>
                <w:szCs w:val="22"/>
              </w:rPr>
              <w:t>Ongoing</w:t>
            </w:r>
          </w:p>
        </w:tc>
      </w:tr>
      <w:tr w:rsidR="00317FF0" w:rsidTr="00C51EE0" w14:paraId="5347CCAE" w14:textId="77777777">
        <w:tc>
          <w:tcPr>
            <w:tcW w:w="1000" w:type="pct"/>
          </w:tcPr>
          <w:p w:rsidR="00317FF0" w:rsidP="008947B2" w:rsidRDefault="00317FF0" w14:paraId="03CEE894" w14:textId="77777777">
            <w:pPr>
              <w:rPr>
                <w:sz w:val="22"/>
                <w:szCs w:val="22"/>
              </w:rPr>
            </w:pPr>
            <w:r>
              <w:rPr>
                <w:sz w:val="22"/>
                <w:szCs w:val="22"/>
              </w:rPr>
              <w:t>Provide training for staff.</w:t>
            </w:r>
          </w:p>
        </w:tc>
        <w:tc>
          <w:tcPr>
            <w:tcW w:w="1000" w:type="pct"/>
          </w:tcPr>
          <w:p w:rsidR="00317FF0" w:rsidP="008947B2" w:rsidRDefault="00317FF0" w14:paraId="33BD32AF" w14:textId="77777777">
            <w:pPr>
              <w:rPr>
                <w:sz w:val="22"/>
                <w:szCs w:val="22"/>
              </w:rPr>
            </w:pPr>
            <w:r>
              <w:rPr>
                <w:sz w:val="22"/>
                <w:szCs w:val="22"/>
              </w:rPr>
              <w:t>Staff attend relevant courses, SENCO to have an overview of the needs of disabled pupils. Share successful practice within the academies.</w:t>
            </w:r>
          </w:p>
        </w:tc>
        <w:tc>
          <w:tcPr>
            <w:tcW w:w="1000" w:type="pct"/>
          </w:tcPr>
          <w:p w:rsidR="00317FF0" w:rsidP="008947B2" w:rsidRDefault="00317FF0" w14:paraId="7C4E30E6" w14:textId="77777777">
            <w:pPr>
              <w:rPr>
                <w:sz w:val="22"/>
                <w:szCs w:val="22"/>
              </w:rPr>
            </w:pPr>
            <w:r>
              <w:rPr>
                <w:sz w:val="22"/>
                <w:szCs w:val="22"/>
              </w:rPr>
              <w:t>Financial – cost of CPD</w:t>
            </w:r>
          </w:p>
        </w:tc>
        <w:tc>
          <w:tcPr>
            <w:tcW w:w="1000" w:type="pct"/>
          </w:tcPr>
          <w:p w:rsidR="00317FF0" w:rsidP="008947B2" w:rsidRDefault="00317FF0" w14:paraId="5EB6D2C7" w14:textId="77777777">
            <w:pPr>
              <w:rPr>
                <w:sz w:val="22"/>
                <w:szCs w:val="22"/>
              </w:rPr>
            </w:pPr>
            <w:r>
              <w:rPr>
                <w:sz w:val="22"/>
                <w:szCs w:val="22"/>
              </w:rPr>
              <w:t>Staff are deployed effectively and have high expectations of disabled pupils. Raised awareness of the learning needs of pupils with a variety of disabilities/special needs</w:t>
            </w:r>
          </w:p>
        </w:tc>
        <w:tc>
          <w:tcPr>
            <w:tcW w:w="1000" w:type="pct"/>
          </w:tcPr>
          <w:p w:rsidR="00317FF0" w:rsidP="008947B2" w:rsidRDefault="00317FF0" w14:paraId="26C0F370" w14:textId="77777777">
            <w:pPr>
              <w:rPr>
                <w:sz w:val="22"/>
                <w:szCs w:val="22"/>
              </w:rPr>
            </w:pPr>
            <w:r>
              <w:rPr>
                <w:sz w:val="22"/>
                <w:szCs w:val="22"/>
              </w:rPr>
              <w:t>Ongoing</w:t>
            </w:r>
          </w:p>
        </w:tc>
      </w:tr>
      <w:tr w:rsidR="00317FF0" w:rsidTr="00C51EE0" w14:paraId="088A4AB5" w14:textId="77777777">
        <w:tc>
          <w:tcPr>
            <w:tcW w:w="1000" w:type="pct"/>
          </w:tcPr>
          <w:p w:rsidR="00317FF0" w:rsidP="008947B2" w:rsidRDefault="00317FF0" w14:paraId="04840382" w14:textId="77777777">
            <w:pPr>
              <w:rPr>
                <w:sz w:val="22"/>
                <w:szCs w:val="22"/>
              </w:rPr>
            </w:pPr>
            <w:r>
              <w:rPr>
                <w:sz w:val="22"/>
                <w:szCs w:val="22"/>
              </w:rPr>
              <w:t>Develop a range of learning resources.</w:t>
            </w:r>
          </w:p>
        </w:tc>
        <w:tc>
          <w:tcPr>
            <w:tcW w:w="1000" w:type="pct"/>
          </w:tcPr>
          <w:p w:rsidR="00317FF0" w:rsidP="008947B2" w:rsidRDefault="00317FF0" w14:paraId="578752F7" w14:textId="77777777">
            <w:pPr>
              <w:rPr>
                <w:sz w:val="22"/>
                <w:szCs w:val="22"/>
              </w:rPr>
            </w:pPr>
            <w:r>
              <w:rPr>
                <w:sz w:val="22"/>
                <w:szCs w:val="22"/>
              </w:rPr>
              <w:t>As resources are updated, ensure they will meet the differing needs of pupils.</w:t>
            </w:r>
          </w:p>
        </w:tc>
        <w:tc>
          <w:tcPr>
            <w:tcW w:w="1000" w:type="pct"/>
          </w:tcPr>
          <w:p w:rsidR="00317FF0" w:rsidP="008947B2" w:rsidRDefault="00317FF0" w14:paraId="7D86A52B" w14:textId="77777777">
            <w:pPr>
              <w:rPr>
                <w:sz w:val="22"/>
                <w:szCs w:val="22"/>
              </w:rPr>
            </w:pPr>
            <w:r>
              <w:rPr>
                <w:sz w:val="22"/>
                <w:szCs w:val="22"/>
              </w:rPr>
              <w:t>Cost of new resources and materials.</w:t>
            </w:r>
          </w:p>
        </w:tc>
        <w:tc>
          <w:tcPr>
            <w:tcW w:w="1000" w:type="pct"/>
          </w:tcPr>
          <w:p w:rsidR="00317FF0" w:rsidP="008947B2" w:rsidRDefault="00317FF0" w14:paraId="317B61DA" w14:textId="77777777">
            <w:pPr>
              <w:rPr>
                <w:sz w:val="22"/>
                <w:szCs w:val="22"/>
              </w:rPr>
            </w:pPr>
            <w:r>
              <w:rPr>
                <w:sz w:val="22"/>
                <w:szCs w:val="22"/>
              </w:rPr>
              <w:t>Pupils with disabilities have access to appropriate curriculum materials.</w:t>
            </w:r>
          </w:p>
        </w:tc>
        <w:tc>
          <w:tcPr>
            <w:tcW w:w="1000" w:type="pct"/>
          </w:tcPr>
          <w:p w:rsidR="00317FF0" w:rsidP="008947B2" w:rsidRDefault="00317FF0" w14:paraId="6565AC27" w14:textId="77777777">
            <w:pPr>
              <w:rPr>
                <w:sz w:val="22"/>
                <w:szCs w:val="22"/>
              </w:rPr>
            </w:pPr>
            <w:r>
              <w:rPr>
                <w:sz w:val="22"/>
                <w:szCs w:val="22"/>
              </w:rPr>
              <w:t>Ongoing</w:t>
            </w:r>
          </w:p>
        </w:tc>
      </w:tr>
      <w:tr w:rsidR="00317FF0" w:rsidTr="00C51EE0" w14:paraId="7854E5BB" w14:textId="77777777">
        <w:tc>
          <w:tcPr>
            <w:tcW w:w="1000" w:type="pct"/>
          </w:tcPr>
          <w:p w:rsidR="00317FF0" w:rsidP="008947B2" w:rsidRDefault="00317FF0" w14:paraId="3C60C2DE" w14:textId="77777777">
            <w:pPr>
              <w:rPr>
                <w:sz w:val="22"/>
                <w:szCs w:val="22"/>
              </w:rPr>
            </w:pPr>
            <w:r>
              <w:rPr>
                <w:sz w:val="22"/>
                <w:szCs w:val="22"/>
              </w:rPr>
              <w:t>Ensure venues for school trips are suitable</w:t>
            </w:r>
          </w:p>
        </w:tc>
        <w:tc>
          <w:tcPr>
            <w:tcW w:w="1000" w:type="pct"/>
          </w:tcPr>
          <w:p w:rsidR="00317FF0" w:rsidP="008947B2" w:rsidRDefault="00317FF0" w14:paraId="67209291" w14:textId="77777777">
            <w:pPr>
              <w:rPr>
                <w:sz w:val="22"/>
                <w:szCs w:val="22"/>
              </w:rPr>
            </w:pPr>
            <w:r>
              <w:rPr>
                <w:sz w:val="22"/>
                <w:szCs w:val="22"/>
              </w:rPr>
              <w:t>Pre-visit assessment of suitability- transport, access, toilets.</w:t>
            </w:r>
          </w:p>
          <w:p w:rsidR="00317FF0" w:rsidP="008947B2" w:rsidRDefault="00317FF0" w14:paraId="67A3AF4C" w14:textId="77777777">
            <w:pPr>
              <w:rPr>
                <w:sz w:val="22"/>
                <w:szCs w:val="22"/>
              </w:rPr>
            </w:pPr>
            <w:r>
              <w:rPr>
                <w:sz w:val="22"/>
                <w:szCs w:val="22"/>
              </w:rPr>
              <w:t xml:space="preserve">Risk </w:t>
            </w:r>
            <w:proofErr w:type="gramStart"/>
            <w:r>
              <w:rPr>
                <w:sz w:val="22"/>
                <w:szCs w:val="22"/>
              </w:rPr>
              <w:t>assess</w:t>
            </w:r>
            <w:proofErr w:type="gramEnd"/>
            <w:r>
              <w:rPr>
                <w:sz w:val="22"/>
                <w:szCs w:val="22"/>
              </w:rPr>
              <w:t xml:space="preserve"> through Evolve and include staff briefing</w:t>
            </w:r>
          </w:p>
        </w:tc>
        <w:tc>
          <w:tcPr>
            <w:tcW w:w="1000" w:type="pct"/>
          </w:tcPr>
          <w:p w:rsidR="00317FF0" w:rsidP="008947B2" w:rsidRDefault="00317FF0" w14:paraId="0D88E2A9" w14:textId="77777777">
            <w:pPr>
              <w:rPr>
                <w:sz w:val="22"/>
                <w:szCs w:val="22"/>
              </w:rPr>
            </w:pPr>
            <w:r>
              <w:rPr>
                <w:sz w:val="22"/>
                <w:szCs w:val="22"/>
              </w:rPr>
              <w:t>Evolve SLA</w:t>
            </w:r>
          </w:p>
        </w:tc>
        <w:tc>
          <w:tcPr>
            <w:tcW w:w="1000" w:type="pct"/>
          </w:tcPr>
          <w:p w:rsidR="00317FF0" w:rsidP="008947B2" w:rsidRDefault="00317FF0" w14:paraId="576C1E06" w14:textId="77777777">
            <w:pPr>
              <w:rPr>
                <w:sz w:val="22"/>
                <w:szCs w:val="22"/>
              </w:rPr>
            </w:pPr>
            <w:r>
              <w:rPr>
                <w:sz w:val="22"/>
                <w:szCs w:val="22"/>
              </w:rPr>
              <w:t>Equal opportunities for</w:t>
            </w:r>
          </w:p>
          <w:p w:rsidR="00317FF0" w:rsidP="008947B2" w:rsidRDefault="00317FF0" w14:paraId="69C8A199" w14:textId="77777777">
            <w:pPr>
              <w:rPr>
                <w:sz w:val="22"/>
                <w:szCs w:val="22"/>
              </w:rPr>
            </w:pPr>
            <w:r>
              <w:rPr>
                <w:sz w:val="22"/>
                <w:szCs w:val="22"/>
              </w:rPr>
              <w:t>Children with disabilities to participate in off-site</w:t>
            </w:r>
          </w:p>
          <w:p w:rsidR="00317FF0" w:rsidP="008947B2" w:rsidRDefault="00317FF0" w14:paraId="50EC471E" w14:textId="77777777">
            <w:pPr>
              <w:rPr>
                <w:sz w:val="22"/>
                <w:szCs w:val="22"/>
              </w:rPr>
            </w:pPr>
            <w:r>
              <w:rPr>
                <w:sz w:val="22"/>
                <w:szCs w:val="22"/>
              </w:rPr>
              <w:t>activities.</w:t>
            </w:r>
          </w:p>
        </w:tc>
        <w:tc>
          <w:tcPr>
            <w:tcW w:w="1000" w:type="pct"/>
          </w:tcPr>
          <w:p w:rsidR="00317FF0" w:rsidP="008947B2" w:rsidRDefault="00317FF0" w14:paraId="13713041" w14:textId="77777777">
            <w:pPr>
              <w:rPr>
                <w:sz w:val="22"/>
                <w:szCs w:val="22"/>
              </w:rPr>
            </w:pPr>
            <w:r>
              <w:rPr>
                <w:sz w:val="22"/>
                <w:szCs w:val="22"/>
              </w:rPr>
              <w:t xml:space="preserve">Training and administration </w:t>
            </w:r>
          </w:p>
        </w:tc>
      </w:tr>
      <w:tr w:rsidR="00317FF0" w:rsidTr="00C51EE0" w14:paraId="594C55C3" w14:textId="77777777">
        <w:tc>
          <w:tcPr>
            <w:tcW w:w="1000" w:type="pct"/>
          </w:tcPr>
          <w:p w:rsidR="00317FF0" w:rsidP="008947B2" w:rsidRDefault="00317FF0" w14:paraId="6BFE3902" w14:textId="77777777">
            <w:pPr>
              <w:rPr>
                <w:sz w:val="22"/>
                <w:szCs w:val="22"/>
              </w:rPr>
            </w:pPr>
            <w:r>
              <w:rPr>
                <w:sz w:val="22"/>
                <w:szCs w:val="22"/>
              </w:rPr>
              <w:t xml:space="preserve">Classrooms optimally organised to promote the </w:t>
            </w:r>
            <w:r>
              <w:rPr>
                <w:sz w:val="22"/>
                <w:szCs w:val="22"/>
              </w:rPr>
              <w:lastRenderedPageBreak/>
              <w:t>participation and independence of all pupils</w:t>
            </w:r>
          </w:p>
        </w:tc>
        <w:tc>
          <w:tcPr>
            <w:tcW w:w="1000" w:type="pct"/>
          </w:tcPr>
          <w:p w:rsidR="00317FF0" w:rsidP="008947B2" w:rsidRDefault="00317FF0" w14:paraId="12DDE828" w14:textId="77777777">
            <w:pPr>
              <w:rPr>
                <w:sz w:val="22"/>
                <w:szCs w:val="22"/>
              </w:rPr>
            </w:pPr>
            <w:r>
              <w:rPr>
                <w:sz w:val="22"/>
                <w:szCs w:val="22"/>
              </w:rPr>
              <w:lastRenderedPageBreak/>
              <w:t xml:space="preserve">Review and implement a preferred layout of equipment </w:t>
            </w:r>
            <w:r>
              <w:rPr>
                <w:sz w:val="22"/>
                <w:szCs w:val="22"/>
              </w:rPr>
              <w:lastRenderedPageBreak/>
              <w:t>and furniture and equipment to support the learning process in individual classes.</w:t>
            </w:r>
          </w:p>
        </w:tc>
        <w:tc>
          <w:tcPr>
            <w:tcW w:w="1000" w:type="pct"/>
          </w:tcPr>
          <w:p w:rsidR="00317FF0" w:rsidP="008947B2" w:rsidRDefault="00317FF0" w14:paraId="662005B2" w14:textId="77777777">
            <w:pPr>
              <w:rPr>
                <w:sz w:val="22"/>
                <w:szCs w:val="22"/>
              </w:rPr>
            </w:pPr>
            <w:r>
              <w:rPr>
                <w:sz w:val="22"/>
                <w:szCs w:val="22"/>
              </w:rPr>
              <w:lastRenderedPageBreak/>
              <w:t>Use visual timetables</w:t>
            </w:r>
          </w:p>
        </w:tc>
        <w:tc>
          <w:tcPr>
            <w:tcW w:w="1000" w:type="pct"/>
          </w:tcPr>
          <w:p w:rsidR="00317FF0" w:rsidP="008947B2" w:rsidRDefault="00317FF0" w14:paraId="75875C38" w14:textId="77777777">
            <w:pPr>
              <w:rPr>
                <w:sz w:val="22"/>
                <w:szCs w:val="22"/>
              </w:rPr>
            </w:pPr>
            <w:r>
              <w:rPr>
                <w:sz w:val="22"/>
                <w:szCs w:val="22"/>
              </w:rPr>
              <w:t>Children have ready access to a range of resources.</w:t>
            </w:r>
          </w:p>
          <w:p w:rsidR="00317FF0" w:rsidP="008947B2" w:rsidRDefault="00317FF0" w14:paraId="64E9D963" w14:textId="77777777">
            <w:pPr>
              <w:rPr>
                <w:sz w:val="22"/>
                <w:szCs w:val="22"/>
              </w:rPr>
            </w:pPr>
            <w:r>
              <w:rPr>
                <w:sz w:val="22"/>
                <w:szCs w:val="22"/>
              </w:rPr>
              <w:lastRenderedPageBreak/>
              <w:t xml:space="preserve">Sessions start on time without the need to </w:t>
            </w:r>
            <w:proofErr w:type="gramStart"/>
            <w:r>
              <w:rPr>
                <w:sz w:val="22"/>
                <w:szCs w:val="22"/>
              </w:rPr>
              <w:t>make adjustments</w:t>
            </w:r>
            <w:proofErr w:type="gramEnd"/>
            <w:r>
              <w:rPr>
                <w:sz w:val="22"/>
                <w:szCs w:val="22"/>
              </w:rPr>
              <w:t>.</w:t>
            </w:r>
          </w:p>
        </w:tc>
        <w:tc>
          <w:tcPr>
            <w:tcW w:w="1000" w:type="pct"/>
          </w:tcPr>
          <w:p w:rsidR="00317FF0" w:rsidP="008947B2" w:rsidRDefault="00317FF0" w14:paraId="7A458D58" w14:textId="77777777">
            <w:pPr>
              <w:rPr>
                <w:sz w:val="22"/>
                <w:szCs w:val="22"/>
              </w:rPr>
            </w:pPr>
          </w:p>
        </w:tc>
      </w:tr>
      <w:tr w:rsidR="00317FF0" w:rsidTr="00C51EE0" w14:paraId="3C6BF55A" w14:textId="77777777">
        <w:tc>
          <w:tcPr>
            <w:tcW w:w="1000" w:type="pct"/>
          </w:tcPr>
          <w:p w:rsidR="00317FF0" w:rsidP="008947B2" w:rsidRDefault="00317FF0" w14:paraId="60831026" w14:textId="77777777">
            <w:pPr>
              <w:rPr>
                <w:sz w:val="22"/>
                <w:szCs w:val="22"/>
              </w:rPr>
            </w:pPr>
            <w:r>
              <w:rPr>
                <w:sz w:val="22"/>
                <w:szCs w:val="22"/>
              </w:rPr>
              <w:t>Extracurricular activities</w:t>
            </w:r>
          </w:p>
          <w:p w:rsidR="00317FF0" w:rsidP="008947B2" w:rsidRDefault="00317FF0" w14:paraId="1F0F7ABE" w14:textId="77777777">
            <w:pPr>
              <w:rPr>
                <w:sz w:val="22"/>
                <w:szCs w:val="22"/>
              </w:rPr>
            </w:pPr>
            <w:r>
              <w:rPr>
                <w:sz w:val="22"/>
                <w:szCs w:val="22"/>
              </w:rPr>
              <w:t>planned to ensure participation by all</w:t>
            </w:r>
          </w:p>
        </w:tc>
        <w:tc>
          <w:tcPr>
            <w:tcW w:w="1000" w:type="pct"/>
          </w:tcPr>
          <w:p w:rsidR="00317FF0" w:rsidP="008947B2" w:rsidRDefault="00317FF0" w14:paraId="2FE484F2" w14:textId="77777777">
            <w:pPr>
              <w:rPr>
                <w:sz w:val="22"/>
                <w:szCs w:val="22"/>
              </w:rPr>
            </w:pPr>
            <w:r>
              <w:rPr>
                <w:sz w:val="22"/>
                <w:szCs w:val="22"/>
              </w:rPr>
              <w:t>Review extracurricular provision regularly.</w:t>
            </w:r>
          </w:p>
          <w:p w:rsidR="00317FF0" w:rsidP="008947B2" w:rsidRDefault="00317FF0" w14:paraId="6CCCFB0C" w14:textId="77777777">
            <w:pPr>
              <w:rPr>
                <w:sz w:val="22"/>
                <w:szCs w:val="22"/>
              </w:rPr>
            </w:pPr>
            <w:r>
              <w:rPr>
                <w:sz w:val="22"/>
                <w:szCs w:val="22"/>
              </w:rPr>
              <w:t>Preparation meeting with parents/carers to make all necessary additional arrangements</w:t>
            </w:r>
          </w:p>
        </w:tc>
        <w:tc>
          <w:tcPr>
            <w:tcW w:w="1000" w:type="pct"/>
          </w:tcPr>
          <w:p w:rsidR="00317FF0" w:rsidP="008947B2" w:rsidRDefault="00317FF0" w14:paraId="0EC7F1F9" w14:textId="77777777">
            <w:pPr>
              <w:rPr>
                <w:sz w:val="22"/>
                <w:szCs w:val="22"/>
              </w:rPr>
            </w:pPr>
          </w:p>
        </w:tc>
        <w:tc>
          <w:tcPr>
            <w:tcW w:w="1000" w:type="pct"/>
          </w:tcPr>
          <w:p w:rsidR="00317FF0" w:rsidP="008947B2" w:rsidRDefault="00317FF0" w14:paraId="279AA59D" w14:textId="77777777">
            <w:pPr>
              <w:rPr>
                <w:sz w:val="22"/>
                <w:szCs w:val="22"/>
              </w:rPr>
            </w:pPr>
            <w:r>
              <w:rPr>
                <w:sz w:val="22"/>
                <w:szCs w:val="22"/>
              </w:rPr>
              <w:t>Out of school activities will be conducted in an inclusive environment</w:t>
            </w:r>
          </w:p>
        </w:tc>
        <w:tc>
          <w:tcPr>
            <w:tcW w:w="1000" w:type="pct"/>
          </w:tcPr>
          <w:p w:rsidR="00317FF0" w:rsidP="008947B2" w:rsidRDefault="00317FF0" w14:paraId="72D04ECD" w14:textId="77777777">
            <w:pPr>
              <w:rPr>
                <w:sz w:val="22"/>
                <w:szCs w:val="22"/>
              </w:rPr>
            </w:pPr>
            <w:r>
              <w:rPr>
                <w:sz w:val="22"/>
                <w:szCs w:val="22"/>
              </w:rPr>
              <w:t>As required in response to pupil need</w:t>
            </w:r>
          </w:p>
        </w:tc>
      </w:tr>
      <w:tr w:rsidR="00317FF0" w:rsidTr="00C51EE0" w14:paraId="212E95D8" w14:textId="77777777">
        <w:tc>
          <w:tcPr>
            <w:tcW w:w="1000" w:type="pct"/>
          </w:tcPr>
          <w:p w:rsidR="00317FF0" w:rsidP="008947B2" w:rsidRDefault="00317FF0" w14:paraId="14B0404F" w14:textId="77777777">
            <w:pPr>
              <w:rPr>
                <w:sz w:val="22"/>
                <w:szCs w:val="22"/>
              </w:rPr>
            </w:pPr>
            <w:r>
              <w:rPr>
                <w:sz w:val="22"/>
                <w:szCs w:val="22"/>
              </w:rPr>
              <w:t>Review staff deployment</w:t>
            </w:r>
          </w:p>
        </w:tc>
        <w:tc>
          <w:tcPr>
            <w:tcW w:w="1000" w:type="pct"/>
          </w:tcPr>
          <w:p w:rsidR="00317FF0" w:rsidP="008947B2" w:rsidRDefault="00317FF0" w14:paraId="489FDC88" w14:textId="77777777">
            <w:pPr>
              <w:rPr>
                <w:sz w:val="22"/>
                <w:szCs w:val="22"/>
              </w:rPr>
            </w:pPr>
            <w:r>
              <w:rPr>
                <w:sz w:val="22"/>
                <w:szCs w:val="22"/>
              </w:rPr>
              <w:t>Establish timetables to provide support for pupils</w:t>
            </w:r>
          </w:p>
        </w:tc>
        <w:tc>
          <w:tcPr>
            <w:tcW w:w="1000" w:type="pct"/>
          </w:tcPr>
          <w:p w:rsidR="00317FF0" w:rsidP="008947B2" w:rsidRDefault="00317FF0" w14:paraId="37DC3256" w14:textId="77777777">
            <w:pPr>
              <w:rPr>
                <w:sz w:val="22"/>
                <w:szCs w:val="22"/>
              </w:rPr>
            </w:pPr>
            <w:r>
              <w:rPr>
                <w:sz w:val="22"/>
                <w:szCs w:val="22"/>
              </w:rPr>
              <w:t>Overtime/additional hours as required</w:t>
            </w:r>
          </w:p>
        </w:tc>
        <w:tc>
          <w:tcPr>
            <w:tcW w:w="1000" w:type="pct"/>
          </w:tcPr>
          <w:p w:rsidR="00317FF0" w:rsidP="008947B2" w:rsidRDefault="00317FF0" w14:paraId="1583DA6C" w14:textId="77777777">
            <w:pPr>
              <w:rPr>
                <w:sz w:val="22"/>
                <w:szCs w:val="22"/>
              </w:rPr>
            </w:pPr>
            <w:r>
              <w:rPr>
                <w:sz w:val="22"/>
                <w:szCs w:val="22"/>
              </w:rPr>
              <w:t>Support available during key times when individuals may need support</w:t>
            </w:r>
          </w:p>
        </w:tc>
        <w:tc>
          <w:tcPr>
            <w:tcW w:w="1000" w:type="pct"/>
          </w:tcPr>
          <w:p w:rsidR="00317FF0" w:rsidP="008947B2" w:rsidRDefault="00317FF0" w14:paraId="7E5F1827" w14:textId="77777777">
            <w:pPr>
              <w:rPr>
                <w:sz w:val="22"/>
                <w:szCs w:val="22"/>
              </w:rPr>
            </w:pPr>
            <w:r>
              <w:rPr>
                <w:sz w:val="22"/>
                <w:szCs w:val="22"/>
              </w:rPr>
              <w:t>Ongoing</w:t>
            </w:r>
          </w:p>
        </w:tc>
      </w:tr>
    </w:tbl>
    <w:p w:rsidR="00317FF0" w:rsidP="00317FF0" w:rsidRDefault="00317FF0" w14:paraId="133734BF" w14:textId="77777777">
      <w:pPr>
        <w:rPr>
          <w:sz w:val="24"/>
          <w:szCs w:val="24"/>
        </w:rPr>
      </w:pPr>
    </w:p>
    <w:p w:rsidR="00317FF0" w:rsidP="00317FF0" w:rsidRDefault="00317FF0" w14:paraId="47EF3C7B" w14:textId="77777777">
      <w:pPr>
        <w:rPr>
          <w:sz w:val="24"/>
          <w:szCs w:val="24"/>
        </w:rPr>
      </w:pPr>
    </w:p>
    <w:p w:rsidR="00317FF0" w:rsidP="00317FF0" w:rsidRDefault="00317FF0" w14:paraId="3FF02442" w14:textId="77777777">
      <w:pPr>
        <w:rPr>
          <w:b/>
          <w:color w:val="E24585"/>
          <w:sz w:val="24"/>
          <w:szCs w:val="24"/>
        </w:rPr>
      </w:pPr>
    </w:p>
    <w:p w:rsidR="00317FF0" w:rsidP="00317FF0" w:rsidRDefault="00317FF0" w14:paraId="7AABCF31" w14:textId="77777777">
      <w:pPr>
        <w:rPr>
          <w:sz w:val="24"/>
          <w:szCs w:val="24"/>
        </w:rPr>
      </w:pPr>
    </w:p>
    <w:p w:rsidR="00317FF0" w:rsidP="00317FF0" w:rsidRDefault="00317FF0" w14:paraId="2C387520" w14:textId="77777777">
      <w:pPr>
        <w:rPr>
          <w:b/>
          <w:color w:val="E24585"/>
          <w:sz w:val="24"/>
          <w:szCs w:val="24"/>
        </w:rPr>
      </w:pPr>
    </w:p>
    <w:p w:rsidR="00317FF0" w:rsidP="00317FF0" w:rsidRDefault="00317FF0" w14:paraId="0CF21CE0" w14:textId="77777777">
      <w:pPr>
        <w:rPr>
          <w:b/>
          <w:color w:val="E24585"/>
          <w:sz w:val="24"/>
          <w:szCs w:val="24"/>
        </w:rPr>
      </w:pPr>
      <w:r>
        <w:br w:type="page"/>
      </w:r>
    </w:p>
    <w:p w:rsidRPr="008A7ED2" w:rsidR="00317FF0" w:rsidP="008A7ED2" w:rsidRDefault="00317FF0" w14:paraId="28EEA94E" w14:textId="6E84FDD4">
      <w:pPr>
        <w:pStyle w:val="Heading1"/>
      </w:pPr>
      <w:bookmarkStart w:name="_Toc122008584" w:id="12"/>
      <w:r w:rsidRPr="008A7ED2">
        <w:lastRenderedPageBreak/>
        <w:t>Appendix 2</w:t>
      </w:r>
      <w:r w:rsidRPr="008A7ED2" w:rsidR="008A7ED2">
        <w:t xml:space="preserve">: </w:t>
      </w:r>
      <w:r w:rsidRPr="008A7ED2">
        <w:t>Access Plan: Part 2</w:t>
      </w:r>
      <w:bookmarkEnd w:id="12"/>
    </w:p>
    <w:p w:rsidR="00317FF0" w:rsidP="00317FF0" w:rsidRDefault="00317FF0" w14:paraId="66E1D9F8" w14:textId="77777777">
      <w:pPr>
        <w:rPr>
          <w:b/>
          <w:color w:val="2DCCD3"/>
          <w:sz w:val="22"/>
          <w:szCs w:val="22"/>
        </w:rPr>
      </w:pPr>
      <w:r>
        <w:rPr>
          <w:sz w:val="22"/>
          <w:szCs w:val="22"/>
        </w:rPr>
        <w:t>Increasing access for disabled pupils to the physical environment</w:t>
      </w:r>
    </w:p>
    <w:p w:rsidR="00317FF0" w:rsidP="00317FF0" w:rsidRDefault="00317FF0" w14:paraId="0173E79F" w14:textId="77777777">
      <w:pPr>
        <w:rPr>
          <w:sz w:val="22"/>
          <w:szCs w:val="22"/>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3196"/>
        <w:gridCol w:w="3196"/>
        <w:gridCol w:w="3195"/>
        <w:gridCol w:w="3195"/>
        <w:gridCol w:w="3195"/>
      </w:tblGrid>
      <w:tr w:rsidR="00317FF0" w:rsidTr="00C51EE0" w14:paraId="3B55DEC6" w14:textId="77777777">
        <w:tc>
          <w:tcPr>
            <w:tcW w:w="1000" w:type="pct"/>
            <w:shd w:val="clear" w:color="auto" w:fill="2DCCD3"/>
          </w:tcPr>
          <w:p w:rsidR="00317FF0" w:rsidP="008947B2" w:rsidRDefault="00317FF0" w14:paraId="56898126" w14:textId="77777777">
            <w:pPr>
              <w:rPr>
                <w:b/>
                <w:color w:val="FFFFFF"/>
                <w:sz w:val="22"/>
                <w:szCs w:val="22"/>
              </w:rPr>
            </w:pPr>
            <w:r>
              <w:rPr>
                <w:b/>
                <w:color w:val="FFFFFF"/>
                <w:sz w:val="22"/>
                <w:szCs w:val="22"/>
              </w:rPr>
              <w:t>Target</w:t>
            </w:r>
          </w:p>
        </w:tc>
        <w:tc>
          <w:tcPr>
            <w:tcW w:w="1000" w:type="pct"/>
            <w:shd w:val="clear" w:color="auto" w:fill="2DCCD3"/>
          </w:tcPr>
          <w:p w:rsidR="00317FF0" w:rsidP="008947B2" w:rsidRDefault="00317FF0" w14:paraId="742C6618" w14:textId="77777777">
            <w:pPr>
              <w:rPr>
                <w:b/>
                <w:color w:val="FFFFFF"/>
                <w:sz w:val="22"/>
                <w:szCs w:val="22"/>
              </w:rPr>
            </w:pPr>
            <w:r>
              <w:rPr>
                <w:b/>
                <w:color w:val="FFFFFF"/>
                <w:sz w:val="22"/>
                <w:szCs w:val="22"/>
              </w:rPr>
              <w:t>Action</w:t>
            </w:r>
          </w:p>
        </w:tc>
        <w:tc>
          <w:tcPr>
            <w:tcW w:w="1000" w:type="pct"/>
            <w:shd w:val="clear" w:color="auto" w:fill="2DCCD3"/>
          </w:tcPr>
          <w:p w:rsidR="00317FF0" w:rsidP="008947B2" w:rsidRDefault="00317FF0" w14:paraId="6655A379" w14:textId="77777777">
            <w:pPr>
              <w:rPr>
                <w:b/>
                <w:color w:val="FFFFFF"/>
                <w:sz w:val="22"/>
                <w:szCs w:val="22"/>
              </w:rPr>
            </w:pPr>
            <w:r>
              <w:rPr>
                <w:b/>
                <w:color w:val="FFFFFF"/>
                <w:sz w:val="22"/>
                <w:szCs w:val="22"/>
              </w:rPr>
              <w:t>Resource</w:t>
            </w:r>
          </w:p>
        </w:tc>
        <w:tc>
          <w:tcPr>
            <w:tcW w:w="1000" w:type="pct"/>
            <w:shd w:val="clear" w:color="auto" w:fill="2DCCD3"/>
          </w:tcPr>
          <w:p w:rsidR="00317FF0" w:rsidP="008947B2" w:rsidRDefault="00317FF0" w14:paraId="7E6D436D" w14:textId="77777777">
            <w:pPr>
              <w:rPr>
                <w:b/>
                <w:color w:val="FFFFFF"/>
                <w:sz w:val="22"/>
                <w:szCs w:val="22"/>
              </w:rPr>
            </w:pPr>
            <w:r>
              <w:rPr>
                <w:b/>
                <w:color w:val="FFFFFF"/>
                <w:sz w:val="22"/>
                <w:szCs w:val="22"/>
              </w:rPr>
              <w:t>Outcome</w:t>
            </w:r>
          </w:p>
        </w:tc>
        <w:tc>
          <w:tcPr>
            <w:tcW w:w="1000" w:type="pct"/>
            <w:shd w:val="clear" w:color="auto" w:fill="2DCCD3"/>
          </w:tcPr>
          <w:p w:rsidR="00317FF0" w:rsidP="008947B2" w:rsidRDefault="00317FF0" w14:paraId="40C0B112" w14:textId="77777777">
            <w:pPr>
              <w:rPr>
                <w:b/>
                <w:color w:val="FFFFFF"/>
                <w:sz w:val="22"/>
                <w:szCs w:val="22"/>
              </w:rPr>
            </w:pPr>
            <w:r>
              <w:rPr>
                <w:b/>
                <w:color w:val="FFFFFF"/>
                <w:sz w:val="22"/>
                <w:szCs w:val="22"/>
              </w:rPr>
              <w:t>Time</w:t>
            </w:r>
          </w:p>
        </w:tc>
      </w:tr>
      <w:tr w:rsidR="00317FF0" w:rsidTr="00C51EE0" w14:paraId="74D0188B" w14:textId="77777777">
        <w:tc>
          <w:tcPr>
            <w:tcW w:w="1000" w:type="pct"/>
          </w:tcPr>
          <w:p w:rsidR="00317FF0" w:rsidP="008947B2" w:rsidRDefault="00317FF0" w14:paraId="68502699" w14:textId="77777777">
            <w:pPr>
              <w:rPr>
                <w:sz w:val="22"/>
                <w:szCs w:val="22"/>
              </w:rPr>
            </w:pPr>
            <w:r>
              <w:rPr>
                <w:sz w:val="22"/>
                <w:szCs w:val="22"/>
              </w:rPr>
              <w:t>Access:</w:t>
            </w:r>
          </w:p>
          <w:p w:rsidR="00317FF0" w:rsidP="008947B2" w:rsidRDefault="00317FF0" w14:paraId="65E59F29" w14:textId="77777777">
            <w:pPr>
              <w:rPr>
                <w:sz w:val="22"/>
                <w:szCs w:val="22"/>
              </w:rPr>
            </w:pPr>
            <w:r>
              <w:rPr>
                <w:sz w:val="22"/>
                <w:szCs w:val="22"/>
              </w:rPr>
              <w:t>To be aware of the access needs of all pupils/staff/trustees/</w:t>
            </w:r>
          </w:p>
          <w:p w:rsidR="00317FF0" w:rsidP="008947B2" w:rsidRDefault="00317FF0" w14:paraId="3517D118" w14:textId="77777777">
            <w:pPr>
              <w:rPr>
                <w:sz w:val="22"/>
                <w:szCs w:val="22"/>
              </w:rPr>
            </w:pPr>
            <w:r>
              <w:rPr>
                <w:sz w:val="22"/>
                <w:szCs w:val="22"/>
              </w:rPr>
              <w:t>parents and carers.</w:t>
            </w:r>
          </w:p>
          <w:p w:rsidR="00317FF0" w:rsidP="008947B2" w:rsidRDefault="00317FF0" w14:paraId="6DBD6074" w14:textId="77777777">
            <w:pPr>
              <w:rPr>
                <w:sz w:val="22"/>
                <w:szCs w:val="22"/>
              </w:rPr>
            </w:pPr>
          </w:p>
          <w:p w:rsidR="00317FF0" w:rsidP="008947B2" w:rsidRDefault="00317FF0" w14:paraId="152A4112" w14:textId="77777777">
            <w:pPr>
              <w:rPr>
                <w:sz w:val="22"/>
                <w:szCs w:val="22"/>
              </w:rPr>
            </w:pPr>
            <w:r>
              <w:rPr>
                <w:sz w:val="22"/>
                <w:szCs w:val="22"/>
              </w:rPr>
              <w:t>Ensure all staff and trustees and other volunteers/visitors to the academy are aware of access issues</w:t>
            </w:r>
          </w:p>
        </w:tc>
        <w:tc>
          <w:tcPr>
            <w:tcW w:w="1000" w:type="pct"/>
          </w:tcPr>
          <w:p w:rsidR="00317FF0" w:rsidP="008947B2" w:rsidRDefault="00317FF0" w14:paraId="110F1DFE" w14:textId="77777777">
            <w:pPr>
              <w:rPr>
                <w:sz w:val="22"/>
                <w:szCs w:val="22"/>
              </w:rPr>
            </w:pPr>
            <w:r>
              <w:rPr>
                <w:sz w:val="22"/>
                <w:szCs w:val="22"/>
              </w:rPr>
              <w:t>Gather data around access needs at the point when a child begins at an academy</w:t>
            </w:r>
          </w:p>
          <w:p w:rsidR="00317FF0" w:rsidP="008947B2" w:rsidRDefault="00317FF0" w14:paraId="0BFE5392" w14:textId="77777777">
            <w:pPr>
              <w:rPr>
                <w:sz w:val="22"/>
                <w:szCs w:val="22"/>
              </w:rPr>
            </w:pPr>
          </w:p>
          <w:p w:rsidR="00317FF0" w:rsidP="008947B2" w:rsidRDefault="00317FF0" w14:paraId="36D8C7A7" w14:textId="77777777">
            <w:pPr>
              <w:rPr>
                <w:sz w:val="22"/>
                <w:szCs w:val="22"/>
              </w:rPr>
            </w:pPr>
            <w:r>
              <w:rPr>
                <w:sz w:val="22"/>
                <w:szCs w:val="22"/>
              </w:rPr>
              <w:t>Create access plans for individuals as required</w:t>
            </w:r>
          </w:p>
          <w:p w:rsidR="00317FF0" w:rsidP="008947B2" w:rsidRDefault="00317FF0" w14:paraId="357033AD" w14:textId="77777777">
            <w:pPr>
              <w:rPr>
                <w:sz w:val="22"/>
                <w:szCs w:val="22"/>
              </w:rPr>
            </w:pPr>
          </w:p>
          <w:p w:rsidR="00317FF0" w:rsidP="008947B2" w:rsidRDefault="00317FF0" w14:paraId="2C7B3DCE" w14:textId="77777777">
            <w:pPr>
              <w:rPr>
                <w:sz w:val="22"/>
                <w:szCs w:val="22"/>
              </w:rPr>
            </w:pPr>
            <w:r>
              <w:rPr>
                <w:sz w:val="22"/>
                <w:szCs w:val="22"/>
              </w:rPr>
              <w:t>Reminder to parents, carers through communication to let us know if they have problems with access to areas of the academy.</w:t>
            </w:r>
          </w:p>
          <w:p w:rsidR="00317FF0" w:rsidP="008947B2" w:rsidRDefault="00317FF0" w14:paraId="0EFEC608" w14:textId="77777777">
            <w:pPr>
              <w:rPr>
                <w:sz w:val="22"/>
                <w:szCs w:val="22"/>
              </w:rPr>
            </w:pPr>
          </w:p>
          <w:p w:rsidR="00317FF0" w:rsidP="008947B2" w:rsidRDefault="00317FF0" w14:paraId="5EFFCB3D" w14:textId="77777777">
            <w:pPr>
              <w:rPr>
                <w:sz w:val="22"/>
                <w:szCs w:val="22"/>
              </w:rPr>
            </w:pPr>
            <w:r>
              <w:rPr>
                <w:sz w:val="22"/>
                <w:szCs w:val="22"/>
              </w:rPr>
              <w:t>Include an accessibility plan as part of induction</w:t>
            </w:r>
          </w:p>
        </w:tc>
        <w:tc>
          <w:tcPr>
            <w:tcW w:w="1000" w:type="pct"/>
          </w:tcPr>
          <w:p w:rsidR="00317FF0" w:rsidP="008947B2" w:rsidRDefault="00317FF0" w14:paraId="1624D50E" w14:textId="77777777">
            <w:pPr>
              <w:rPr>
                <w:sz w:val="22"/>
                <w:szCs w:val="22"/>
              </w:rPr>
            </w:pPr>
            <w:r>
              <w:rPr>
                <w:sz w:val="22"/>
                <w:szCs w:val="22"/>
              </w:rPr>
              <w:t>As per access plan</w:t>
            </w:r>
          </w:p>
        </w:tc>
        <w:tc>
          <w:tcPr>
            <w:tcW w:w="1000" w:type="pct"/>
          </w:tcPr>
          <w:p w:rsidR="00317FF0" w:rsidP="008947B2" w:rsidRDefault="00317FF0" w14:paraId="1E0E3129" w14:textId="77777777">
            <w:pPr>
              <w:rPr>
                <w:sz w:val="22"/>
                <w:szCs w:val="22"/>
              </w:rPr>
            </w:pPr>
            <w:r>
              <w:rPr>
                <w:sz w:val="22"/>
                <w:szCs w:val="22"/>
              </w:rPr>
              <w:t>Individual, relevant and current information is gathered and shared as required so that all needs are met.</w:t>
            </w:r>
          </w:p>
        </w:tc>
        <w:tc>
          <w:tcPr>
            <w:tcW w:w="1000" w:type="pct"/>
          </w:tcPr>
          <w:p w:rsidR="00317FF0" w:rsidP="008947B2" w:rsidRDefault="00317FF0" w14:paraId="2180B8C7" w14:textId="77777777">
            <w:pPr>
              <w:rPr>
                <w:sz w:val="22"/>
                <w:szCs w:val="22"/>
              </w:rPr>
            </w:pPr>
            <w:r>
              <w:rPr>
                <w:sz w:val="22"/>
                <w:szCs w:val="22"/>
              </w:rPr>
              <w:t>Annually or as required</w:t>
            </w:r>
          </w:p>
          <w:p w:rsidR="00317FF0" w:rsidP="008947B2" w:rsidRDefault="00317FF0" w14:paraId="623D7DB0" w14:textId="77777777">
            <w:pPr>
              <w:rPr>
                <w:sz w:val="22"/>
                <w:szCs w:val="22"/>
              </w:rPr>
            </w:pPr>
          </w:p>
          <w:p w:rsidR="00317FF0" w:rsidP="008947B2" w:rsidRDefault="00317FF0" w14:paraId="6C0BA925" w14:textId="77777777">
            <w:pPr>
              <w:rPr>
                <w:sz w:val="22"/>
                <w:szCs w:val="22"/>
              </w:rPr>
            </w:pPr>
          </w:p>
          <w:p w:rsidR="00317FF0" w:rsidP="008947B2" w:rsidRDefault="00317FF0" w14:paraId="1664D2FA" w14:textId="77777777">
            <w:pPr>
              <w:rPr>
                <w:sz w:val="22"/>
                <w:szCs w:val="22"/>
              </w:rPr>
            </w:pPr>
          </w:p>
          <w:p w:rsidR="00317FF0" w:rsidP="008947B2" w:rsidRDefault="00317FF0" w14:paraId="34FE6EE7" w14:textId="77777777">
            <w:pPr>
              <w:rPr>
                <w:sz w:val="22"/>
                <w:szCs w:val="22"/>
              </w:rPr>
            </w:pPr>
          </w:p>
          <w:p w:rsidR="00317FF0" w:rsidP="008947B2" w:rsidRDefault="00317FF0" w14:paraId="1FF16298" w14:textId="77777777">
            <w:pPr>
              <w:rPr>
                <w:sz w:val="22"/>
                <w:szCs w:val="22"/>
              </w:rPr>
            </w:pPr>
          </w:p>
          <w:p w:rsidR="00317FF0" w:rsidP="008947B2" w:rsidRDefault="00317FF0" w14:paraId="0A60306C" w14:textId="77777777">
            <w:pPr>
              <w:rPr>
                <w:sz w:val="22"/>
                <w:szCs w:val="22"/>
              </w:rPr>
            </w:pPr>
          </w:p>
          <w:p w:rsidR="00317FF0" w:rsidP="008947B2" w:rsidRDefault="00317FF0" w14:paraId="272E527D" w14:textId="77777777">
            <w:pPr>
              <w:rPr>
                <w:sz w:val="22"/>
                <w:szCs w:val="22"/>
              </w:rPr>
            </w:pPr>
          </w:p>
          <w:p w:rsidR="00317FF0" w:rsidP="008947B2" w:rsidRDefault="00317FF0" w14:paraId="371F422E" w14:textId="77777777">
            <w:pPr>
              <w:rPr>
                <w:sz w:val="22"/>
                <w:szCs w:val="22"/>
              </w:rPr>
            </w:pPr>
          </w:p>
          <w:p w:rsidR="00317FF0" w:rsidP="008947B2" w:rsidRDefault="00317FF0" w14:paraId="453A9E1A" w14:textId="77777777">
            <w:pPr>
              <w:rPr>
                <w:sz w:val="22"/>
                <w:szCs w:val="22"/>
              </w:rPr>
            </w:pPr>
          </w:p>
        </w:tc>
      </w:tr>
      <w:tr w:rsidR="00317FF0" w:rsidTr="00C51EE0" w14:paraId="4E3228DB" w14:textId="77777777">
        <w:tc>
          <w:tcPr>
            <w:tcW w:w="1000" w:type="pct"/>
          </w:tcPr>
          <w:p w:rsidR="00317FF0" w:rsidP="008947B2" w:rsidRDefault="00317FF0" w14:paraId="6E4A892D" w14:textId="77777777">
            <w:pPr>
              <w:rPr>
                <w:sz w:val="22"/>
                <w:szCs w:val="22"/>
              </w:rPr>
            </w:pPr>
            <w:r>
              <w:rPr>
                <w:sz w:val="22"/>
                <w:szCs w:val="22"/>
              </w:rPr>
              <w:t>Ensure everyone has access</w:t>
            </w:r>
          </w:p>
        </w:tc>
        <w:tc>
          <w:tcPr>
            <w:tcW w:w="1000" w:type="pct"/>
          </w:tcPr>
          <w:p w:rsidR="00317FF0" w:rsidP="008947B2" w:rsidRDefault="00317FF0" w14:paraId="7C16F96F" w14:textId="035DB617">
            <w:pPr>
              <w:rPr>
                <w:sz w:val="22"/>
                <w:szCs w:val="22"/>
              </w:rPr>
            </w:pPr>
            <w:r>
              <w:rPr>
                <w:sz w:val="22"/>
                <w:szCs w:val="22"/>
              </w:rPr>
              <w:t>(See access statement Appendix 4)</w:t>
            </w:r>
          </w:p>
          <w:p w:rsidR="00317FF0" w:rsidP="008947B2" w:rsidRDefault="00317FF0" w14:paraId="186C1163" w14:textId="77777777">
            <w:pPr>
              <w:rPr>
                <w:sz w:val="22"/>
                <w:szCs w:val="22"/>
              </w:rPr>
            </w:pPr>
          </w:p>
        </w:tc>
        <w:tc>
          <w:tcPr>
            <w:tcW w:w="1000" w:type="pct"/>
          </w:tcPr>
          <w:p w:rsidR="00317FF0" w:rsidP="008947B2" w:rsidRDefault="00317FF0" w14:paraId="04E3B266" w14:textId="77777777">
            <w:pPr>
              <w:rPr>
                <w:sz w:val="22"/>
                <w:szCs w:val="22"/>
              </w:rPr>
            </w:pPr>
            <w:r>
              <w:rPr>
                <w:sz w:val="22"/>
                <w:szCs w:val="22"/>
              </w:rPr>
              <w:t>Caretaker/staff daily checks to ensure entrances are clear of obstruction</w:t>
            </w:r>
          </w:p>
        </w:tc>
        <w:tc>
          <w:tcPr>
            <w:tcW w:w="1000" w:type="pct"/>
          </w:tcPr>
          <w:p w:rsidR="00317FF0" w:rsidP="008947B2" w:rsidRDefault="00317FF0" w14:paraId="2E3FA5B5" w14:textId="77777777">
            <w:pPr>
              <w:rPr>
                <w:sz w:val="22"/>
                <w:szCs w:val="22"/>
              </w:rPr>
            </w:pPr>
            <w:r>
              <w:rPr>
                <w:sz w:val="22"/>
                <w:szCs w:val="22"/>
              </w:rPr>
              <w:t>All staff, pupils and visitors feel welcome and able to access all areas of the site.</w:t>
            </w:r>
          </w:p>
        </w:tc>
        <w:tc>
          <w:tcPr>
            <w:tcW w:w="1000" w:type="pct"/>
          </w:tcPr>
          <w:p w:rsidR="00317FF0" w:rsidP="008947B2" w:rsidRDefault="00317FF0" w14:paraId="5AC4E280" w14:textId="77777777">
            <w:pPr>
              <w:rPr>
                <w:sz w:val="22"/>
                <w:szCs w:val="22"/>
              </w:rPr>
            </w:pPr>
            <w:r>
              <w:rPr>
                <w:sz w:val="22"/>
                <w:szCs w:val="22"/>
              </w:rPr>
              <w:t>Ongoing</w:t>
            </w:r>
          </w:p>
        </w:tc>
      </w:tr>
      <w:tr w:rsidR="00317FF0" w:rsidTr="00C51EE0" w14:paraId="291D3AF4" w14:textId="77777777">
        <w:tc>
          <w:tcPr>
            <w:tcW w:w="1000" w:type="pct"/>
          </w:tcPr>
          <w:p w:rsidR="00317FF0" w:rsidP="008947B2" w:rsidRDefault="00317FF0" w14:paraId="75564A06" w14:textId="77777777">
            <w:pPr>
              <w:rPr>
                <w:sz w:val="22"/>
                <w:szCs w:val="22"/>
              </w:rPr>
            </w:pPr>
            <w:r>
              <w:rPr>
                <w:sz w:val="22"/>
                <w:szCs w:val="22"/>
              </w:rPr>
              <w:t>Dedicated parking area</w:t>
            </w:r>
          </w:p>
          <w:p w:rsidR="00317FF0" w:rsidP="008947B2" w:rsidRDefault="00317FF0" w14:paraId="0A62BAAC" w14:textId="77777777">
            <w:pPr>
              <w:rPr>
                <w:sz w:val="22"/>
                <w:szCs w:val="22"/>
              </w:rPr>
            </w:pPr>
          </w:p>
          <w:p w:rsidR="00317FF0" w:rsidP="008947B2" w:rsidRDefault="00317FF0" w14:paraId="08A020F2" w14:textId="77777777">
            <w:pPr>
              <w:rPr>
                <w:sz w:val="22"/>
                <w:szCs w:val="22"/>
              </w:rPr>
            </w:pPr>
          </w:p>
        </w:tc>
        <w:tc>
          <w:tcPr>
            <w:tcW w:w="1000" w:type="pct"/>
          </w:tcPr>
          <w:p w:rsidR="00317FF0" w:rsidP="008947B2" w:rsidRDefault="00317FF0" w14:paraId="021C89D5" w14:textId="420BA341">
            <w:pPr>
              <w:rPr>
                <w:sz w:val="22"/>
                <w:szCs w:val="22"/>
              </w:rPr>
            </w:pPr>
            <w:r>
              <w:rPr>
                <w:sz w:val="22"/>
                <w:szCs w:val="22"/>
              </w:rPr>
              <w:t xml:space="preserve">No parking available on site for the temporary accommodation. </w:t>
            </w:r>
            <w:proofErr w:type="gramStart"/>
            <w:r>
              <w:rPr>
                <w:sz w:val="22"/>
                <w:szCs w:val="22"/>
              </w:rPr>
              <w:t>However</w:t>
            </w:r>
            <w:proofErr w:type="gramEnd"/>
            <w:r>
              <w:rPr>
                <w:sz w:val="22"/>
                <w:szCs w:val="22"/>
              </w:rPr>
              <w:t xml:space="preserve"> there is on road parking available </w:t>
            </w:r>
            <w:r w:rsidR="00104594">
              <w:rPr>
                <w:sz w:val="22"/>
                <w:szCs w:val="22"/>
              </w:rPr>
              <w:t>near</w:t>
            </w:r>
            <w:r>
              <w:rPr>
                <w:sz w:val="22"/>
                <w:szCs w:val="22"/>
              </w:rPr>
              <w:t xml:space="preserve"> the gate.</w:t>
            </w:r>
          </w:p>
          <w:p w:rsidR="00317FF0" w:rsidP="008947B2" w:rsidRDefault="00317FF0" w14:paraId="1BE06069" w14:textId="77777777">
            <w:pPr>
              <w:rPr>
                <w:sz w:val="22"/>
                <w:szCs w:val="22"/>
              </w:rPr>
            </w:pPr>
            <w:r>
              <w:rPr>
                <w:sz w:val="22"/>
                <w:szCs w:val="22"/>
              </w:rPr>
              <w:t>Liaise with external agencies including the Local Authority and the Landlord of the building to investigate options to use a dedicated parking space from the neighbouring property or having temporary disabled bay marking on the road if required.</w:t>
            </w:r>
          </w:p>
        </w:tc>
        <w:tc>
          <w:tcPr>
            <w:tcW w:w="1000" w:type="pct"/>
          </w:tcPr>
          <w:p w:rsidR="00317FF0" w:rsidP="008947B2" w:rsidRDefault="00317FF0" w14:paraId="09DF602F" w14:textId="77777777">
            <w:pPr>
              <w:rPr>
                <w:sz w:val="22"/>
                <w:szCs w:val="22"/>
              </w:rPr>
            </w:pPr>
            <w:r>
              <w:rPr>
                <w:sz w:val="22"/>
                <w:szCs w:val="22"/>
              </w:rPr>
              <w:t>As per individual access plans.</w:t>
            </w:r>
          </w:p>
        </w:tc>
        <w:tc>
          <w:tcPr>
            <w:tcW w:w="1000" w:type="pct"/>
          </w:tcPr>
          <w:p w:rsidR="00317FF0" w:rsidP="008947B2" w:rsidRDefault="00317FF0" w14:paraId="5979B2DB" w14:textId="77777777">
            <w:pPr>
              <w:rPr>
                <w:sz w:val="22"/>
                <w:szCs w:val="22"/>
              </w:rPr>
            </w:pPr>
            <w:r>
              <w:rPr>
                <w:sz w:val="22"/>
                <w:szCs w:val="22"/>
              </w:rPr>
              <w:t>Accessible parking for visitors and staff who may need it.</w:t>
            </w:r>
          </w:p>
        </w:tc>
        <w:tc>
          <w:tcPr>
            <w:tcW w:w="1000" w:type="pct"/>
          </w:tcPr>
          <w:p w:rsidR="00317FF0" w:rsidP="008947B2" w:rsidRDefault="002742A2" w14:paraId="2CCF55D9" w14:textId="30BCBE22">
            <w:pPr>
              <w:rPr>
                <w:sz w:val="22"/>
                <w:szCs w:val="22"/>
              </w:rPr>
            </w:pPr>
            <w:r>
              <w:rPr>
                <w:sz w:val="22"/>
                <w:szCs w:val="22"/>
              </w:rPr>
              <w:t>As required</w:t>
            </w:r>
          </w:p>
        </w:tc>
      </w:tr>
      <w:tr w:rsidR="00317FF0" w:rsidTr="00C51EE0" w14:paraId="1EFADC2B" w14:textId="77777777">
        <w:tc>
          <w:tcPr>
            <w:tcW w:w="1000" w:type="pct"/>
          </w:tcPr>
          <w:p w:rsidR="00317FF0" w:rsidP="008947B2" w:rsidRDefault="00317FF0" w14:paraId="616B634D" w14:textId="77777777">
            <w:pPr>
              <w:rPr>
                <w:sz w:val="22"/>
                <w:szCs w:val="22"/>
              </w:rPr>
            </w:pPr>
            <w:r>
              <w:rPr>
                <w:sz w:val="22"/>
                <w:szCs w:val="22"/>
              </w:rPr>
              <w:lastRenderedPageBreak/>
              <w:t>Improve access to site</w:t>
            </w:r>
          </w:p>
        </w:tc>
        <w:tc>
          <w:tcPr>
            <w:tcW w:w="1000" w:type="pct"/>
          </w:tcPr>
          <w:p w:rsidR="00317FF0" w:rsidP="008947B2" w:rsidRDefault="00317FF0" w14:paraId="6FCD77CE" w14:textId="77777777">
            <w:pPr>
              <w:rPr>
                <w:sz w:val="22"/>
                <w:szCs w:val="22"/>
              </w:rPr>
            </w:pPr>
            <w:r>
              <w:rPr>
                <w:sz w:val="22"/>
                <w:szCs w:val="22"/>
              </w:rPr>
              <w:t>Ensure pathways are gritted and ice free</w:t>
            </w:r>
          </w:p>
          <w:p w:rsidR="00317FF0" w:rsidP="008947B2" w:rsidRDefault="00317FF0" w14:paraId="387A1D30" w14:textId="77777777">
            <w:pPr>
              <w:rPr>
                <w:sz w:val="22"/>
                <w:szCs w:val="22"/>
              </w:rPr>
            </w:pPr>
          </w:p>
          <w:p w:rsidR="00317FF0" w:rsidP="008947B2" w:rsidRDefault="00317FF0" w14:paraId="3FBE7DF3" w14:textId="77777777">
            <w:pPr>
              <w:rPr>
                <w:sz w:val="22"/>
                <w:szCs w:val="22"/>
              </w:rPr>
            </w:pPr>
            <w:r>
              <w:rPr>
                <w:sz w:val="22"/>
                <w:szCs w:val="22"/>
              </w:rPr>
              <w:t>Check exterior lighting is working on a regular basis</w:t>
            </w:r>
          </w:p>
        </w:tc>
        <w:tc>
          <w:tcPr>
            <w:tcW w:w="1000" w:type="pct"/>
          </w:tcPr>
          <w:p w:rsidR="00317FF0" w:rsidP="008947B2" w:rsidRDefault="00317FF0" w14:paraId="09F2A002" w14:textId="77777777">
            <w:pPr>
              <w:rPr>
                <w:sz w:val="22"/>
                <w:szCs w:val="22"/>
              </w:rPr>
            </w:pPr>
            <w:r>
              <w:rPr>
                <w:sz w:val="22"/>
                <w:szCs w:val="22"/>
              </w:rPr>
              <w:t>Caretaker time</w:t>
            </w:r>
          </w:p>
          <w:p w:rsidR="00317FF0" w:rsidP="008947B2" w:rsidRDefault="00317FF0" w14:paraId="3BF12034" w14:textId="77777777">
            <w:pPr>
              <w:rPr>
                <w:sz w:val="22"/>
                <w:szCs w:val="22"/>
              </w:rPr>
            </w:pPr>
          </w:p>
          <w:p w:rsidR="00317FF0" w:rsidP="008947B2" w:rsidRDefault="00317FF0" w14:paraId="2C6D3C90" w14:textId="77777777">
            <w:pPr>
              <w:rPr>
                <w:sz w:val="22"/>
                <w:szCs w:val="22"/>
              </w:rPr>
            </w:pPr>
          </w:p>
          <w:p w:rsidR="00317FF0" w:rsidP="008947B2" w:rsidRDefault="00317FF0" w14:paraId="75B939B3" w14:textId="77777777">
            <w:pPr>
              <w:rPr>
                <w:sz w:val="22"/>
                <w:szCs w:val="22"/>
              </w:rPr>
            </w:pPr>
          </w:p>
          <w:p w:rsidR="00317FF0" w:rsidP="008947B2" w:rsidRDefault="00317FF0" w14:paraId="5DE77C9D" w14:textId="77777777">
            <w:pPr>
              <w:rPr>
                <w:sz w:val="22"/>
                <w:szCs w:val="22"/>
              </w:rPr>
            </w:pPr>
          </w:p>
          <w:p w:rsidR="00317FF0" w:rsidP="008947B2" w:rsidRDefault="00317FF0" w14:paraId="14A48527" w14:textId="77777777">
            <w:pPr>
              <w:rPr>
                <w:sz w:val="22"/>
                <w:szCs w:val="22"/>
              </w:rPr>
            </w:pPr>
          </w:p>
        </w:tc>
        <w:tc>
          <w:tcPr>
            <w:tcW w:w="1000" w:type="pct"/>
          </w:tcPr>
          <w:p w:rsidR="00317FF0" w:rsidP="008947B2" w:rsidRDefault="00317FF0" w14:paraId="0694F526" w14:textId="77777777">
            <w:pPr>
              <w:rPr>
                <w:sz w:val="22"/>
                <w:szCs w:val="22"/>
              </w:rPr>
            </w:pPr>
            <w:r>
              <w:rPr>
                <w:sz w:val="22"/>
                <w:szCs w:val="22"/>
              </w:rPr>
              <w:t>Paths accessible and safe</w:t>
            </w:r>
          </w:p>
          <w:p w:rsidR="00317FF0" w:rsidP="008947B2" w:rsidRDefault="00317FF0" w14:paraId="1B8D6D54" w14:textId="77777777">
            <w:pPr>
              <w:rPr>
                <w:sz w:val="22"/>
                <w:szCs w:val="22"/>
              </w:rPr>
            </w:pPr>
          </w:p>
          <w:p w:rsidR="00317FF0" w:rsidP="008947B2" w:rsidRDefault="00317FF0" w14:paraId="1BA7DDAD" w14:textId="77777777">
            <w:pPr>
              <w:rPr>
                <w:sz w:val="22"/>
                <w:szCs w:val="22"/>
              </w:rPr>
            </w:pPr>
          </w:p>
          <w:p w:rsidR="00317FF0" w:rsidP="008947B2" w:rsidRDefault="00317FF0" w14:paraId="11EFE521" w14:textId="77777777">
            <w:pPr>
              <w:rPr>
                <w:sz w:val="22"/>
                <w:szCs w:val="22"/>
              </w:rPr>
            </w:pPr>
            <w:r>
              <w:rPr>
                <w:sz w:val="22"/>
                <w:szCs w:val="22"/>
              </w:rPr>
              <w:t xml:space="preserve">Improved safe </w:t>
            </w:r>
            <w:proofErr w:type="gramStart"/>
            <w:r>
              <w:rPr>
                <w:sz w:val="22"/>
                <w:szCs w:val="22"/>
              </w:rPr>
              <w:t>access  for</w:t>
            </w:r>
            <w:proofErr w:type="gramEnd"/>
            <w:r>
              <w:rPr>
                <w:sz w:val="22"/>
                <w:szCs w:val="22"/>
              </w:rPr>
              <w:t xml:space="preserve"> pupils, parents, staff and visitors</w:t>
            </w:r>
          </w:p>
        </w:tc>
        <w:tc>
          <w:tcPr>
            <w:tcW w:w="1000" w:type="pct"/>
          </w:tcPr>
          <w:p w:rsidR="00317FF0" w:rsidP="008947B2" w:rsidRDefault="00317FF0" w14:paraId="3B35EE11" w14:textId="77777777">
            <w:pPr>
              <w:rPr>
                <w:sz w:val="22"/>
                <w:szCs w:val="22"/>
              </w:rPr>
            </w:pPr>
            <w:r>
              <w:rPr>
                <w:sz w:val="22"/>
                <w:szCs w:val="22"/>
              </w:rPr>
              <w:t>As required</w:t>
            </w:r>
          </w:p>
        </w:tc>
      </w:tr>
      <w:tr w:rsidR="00317FF0" w:rsidTr="00C51EE0" w14:paraId="7F67D9DF" w14:textId="77777777">
        <w:tc>
          <w:tcPr>
            <w:tcW w:w="1000" w:type="pct"/>
          </w:tcPr>
          <w:p w:rsidR="00317FF0" w:rsidP="008947B2" w:rsidRDefault="00317FF0" w14:paraId="18DD16DE" w14:textId="77777777">
            <w:pPr>
              <w:rPr>
                <w:sz w:val="22"/>
                <w:szCs w:val="22"/>
              </w:rPr>
            </w:pPr>
            <w:r>
              <w:rPr>
                <w:sz w:val="22"/>
                <w:szCs w:val="22"/>
              </w:rPr>
              <w:t>Exits</w:t>
            </w:r>
          </w:p>
          <w:p w:rsidR="00317FF0" w:rsidP="008947B2" w:rsidRDefault="00317FF0" w14:paraId="74C313CB" w14:textId="77777777">
            <w:pPr>
              <w:rPr>
                <w:sz w:val="22"/>
                <w:szCs w:val="22"/>
              </w:rPr>
            </w:pPr>
            <w:r>
              <w:rPr>
                <w:sz w:val="22"/>
                <w:szCs w:val="22"/>
              </w:rPr>
              <w:t>Ensure all disabled or impaired pupils, staff visitors can be safely evacuated</w:t>
            </w:r>
          </w:p>
        </w:tc>
        <w:tc>
          <w:tcPr>
            <w:tcW w:w="1000" w:type="pct"/>
          </w:tcPr>
          <w:p w:rsidR="00317FF0" w:rsidP="008947B2" w:rsidRDefault="00317FF0" w14:paraId="7ADB4815" w14:textId="77777777">
            <w:pPr>
              <w:rPr>
                <w:sz w:val="22"/>
                <w:szCs w:val="22"/>
              </w:rPr>
            </w:pPr>
            <w:r>
              <w:rPr>
                <w:sz w:val="22"/>
                <w:szCs w:val="22"/>
              </w:rPr>
              <w:t xml:space="preserve">Ensure there is a personal emergency evacuation plan (PEEP) for disabled pupils or staff. </w:t>
            </w:r>
          </w:p>
        </w:tc>
        <w:tc>
          <w:tcPr>
            <w:tcW w:w="1000" w:type="pct"/>
          </w:tcPr>
          <w:p w:rsidR="00317FF0" w:rsidP="008947B2" w:rsidRDefault="00317FF0" w14:paraId="496938DA" w14:textId="77777777">
            <w:pPr>
              <w:rPr>
                <w:sz w:val="22"/>
                <w:szCs w:val="22"/>
              </w:rPr>
            </w:pPr>
            <w:r>
              <w:rPr>
                <w:sz w:val="22"/>
                <w:szCs w:val="22"/>
              </w:rPr>
              <w:t>As per individual access plans.</w:t>
            </w:r>
          </w:p>
        </w:tc>
        <w:tc>
          <w:tcPr>
            <w:tcW w:w="1000" w:type="pct"/>
          </w:tcPr>
          <w:p w:rsidR="00317FF0" w:rsidP="008947B2" w:rsidRDefault="00317FF0" w14:paraId="64B6DA56" w14:textId="77777777">
            <w:pPr>
              <w:rPr>
                <w:sz w:val="22"/>
                <w:szCs w:val="22"/>
              </w:rPr>
            </w:pPr>
            <w:r>
              <w:rPr>
                <w:sz w:val="22"/>
                <w:szCs w:val="22"/>
              </w:rPr>
              <w:t>Pupils and staff are safe in an emergency</w:t>
            </w:r>
          </w:p>
        </w:tc>
        <w:tc>
          <w:tcPr>
            <w:tcW w:w="1000" w:type="pct"/>
          </w:tcPr>
          <w:p w:rsidR="00317FF0" w:rsidP="008947B2" w:rsidRDefault="00317FF0" w14:paraId="55E2F899" w14:textId="77777777">
            <w:pPr>
              <w:rPr>
                <w:sz w:val="22"/>
                <w:szCs w:val="22"/>
              </w:rPr>
            </w:pPr>
            <w:r>
              <w:rPr>
                <w:sz w:val="22"/>
                <w:szCs w:val="22"/>
              </w:rPr>
              <w:t>As required</w:t>
            </w:r>
          </w:p>
        </w:tc>
      </w:tr>
      <w:tr w:rsidR="00317FF0" w:rsidTr="00C51EE0" w14:paraId="6E28E224" w14:textId="77777777">
        <w:tc>
          <w:tcPr>
            <w:tcW w:w="1000" w:type="pct"/>
          </w:tcPr>
          <w:p w:rsidR="00317FF0" w:rsidP="008947B2" w:rsidRDefault="00317FF0" w14:paraId="4E1E4D7A" w14:textId="77777777">
            <w:pPr>
              <w:rPr>
                <w:sz w:val="22"/>
                <w:szCs w:val="22"/>
              </w:rPr>
            </w:pPr>
            <w:r>
              <w:rPr>
                <w:sz w:val="22"/>
                <w:szCs w:val="22"/>
              </w:rPr>
              <w:t>Ensure the buildings remain full accessible and compliant in line with the Equality Act</w:t>
            </w:r>
          </w:p>
        </w:tc>
        <w:tc>
          <w:tcPr>
            <w:tcW w:w="1000" w:type="pct"/>
          </w:tcPr>
          <w:p w:rsidR="00317FF0" w:rsidP="008947B2" w:rsidRDefault="00E72D03" w14:paraId="723C8B08" w14:textId="77777777">
            <w:pPr>
              <w:rPr>
                <w:sz w:val="22"/>
                <w:szCs w:val="22"/>
              </w:rPr>
            </w:pPr>
            <w:r>
              <w:rPr>
                <w:sz w:val="22"/>
                <w:szCs w:val="22"/>
              </w:rPr>
              <w:t xml:space="preserve">Building and site are not compliant with DDA Regs. </w:t>
            </w:r>
          </w:p>
          <w:p w:rsidR="00596AC9" w:rsidP="008947B2" w:rsidRDefault="00596AC9" w14:paraId="26835855" w14:textId="77777777">
            <w:pPr>
              <w:rPr>
                <w:sz w:val="22"/>
                <w:szCs w:val="22"/>
              </w:rPr>
            </w:pPr>
            <w:r>
              <w:rPr>
                <w:sz w:val="22"/>
                <w:szCs w:val="22"/>
              </w:rPr>
              <w:t>DFE aware of the issues and compli</w:t>
            </w:r>
            <w:r w:rsidR="00B25A49">
              <w:rPr>
                <w:sz w:val="22"/>
                <w:szCs w:val="22"/>
              </w:rPr>
              <w:t>c</w:t>
            </w:r>
            <w:r>
              <w:rPr>
                <w:sz w:val="22"/>
                <w:szCs w:val="22"/>
              </w:rPr>
              <w:t xml:space="preserve">ations as were fully involved in the </w:t>
            </w:r>
            <w:r w:rsidR="00B25A49">
              <w:rPr>
                <w:sz w:val="22"/>
                <w:szCs w:val="22"/>
              </w:rPr>
              <w:t>planning and design stage.</w:t>
            </w:r>
          </w:p>
          <w:p w:rsidR="00AA1910" w:rsidP="008947B2" w:rsidRDefault="00AA1910" w14:paraId="7B8F18C2" w14:textId="15BD3006">
            <w:pPr>
              <w:rPr>
                <w:sz w:val="22"/>
                <w:szCs w:val="22"/>
              </w:rPr>
            </w:pPr>
            <w:r>
              <w:rPr>
                <w:sz w:val="22"/>
                <w:szCs w:val="22"/>
              </w:rPr>
              <w:t>No current access to the building for wheelchair users</w:t>
            </w:r>
            <w:r w:rsidR="00721DAC">
              <w:rPr>
                <w:sz w:val="22"/>
                <w:szCs w:val="22"/>
              </w:rPr>
              <w:t>.</w:t>
            </w:r>
          </w:p>
        </w:tc>
        <w:tc>
          <w:tcPr>
            <w:tcW w:w="1000" w:type="pct"/>
          </w:tcPr>
          <w:p w:rsidR="00317FF0" w:rsidP="008947B2" w:rsidRDefault="00721DAC" w14:paraId="3BB5C9B5" w14:textId="1614940A">
            <w:pPr>
              <w:rPr>
                <w:sz w:val="22"/>
                <w:szCs w:val="22"/>
              </w:rPr>
            </w:pPr>
            <w:r>
              <w:rPr>
                <w:sz w:val="22"/>
                <w:szCs w:val="22"/>
              </w:rPr>
              <w:t>See appendix 4</w:t>
            </w:r>
          </w:p>
        </w:tc>
        <w:tc>
          <w:tcPr>
            <w:tcW w:w="1000" w:type="pct"/>
          </w:tcPr>
          <w:p w:rsidR="00317FF0" w:rsidP="008947B2" w:rsidRDefault="00D77445" w14:paraId="4807E8B7" w14:textId="14434BA8">
            <w:pPr>
              <w:rPr>
                <w:sz w:val="22"/>
                <w:szCs w:val="22"/>
              </w:rPr>
            </w:pPr>
            <w:r>
              <w:rPr>
                <w:sz w:val="22"/>
                <w:szCs w:val="22"/>
              </w:rPr>
              <w:t>Staff and parents, all informed about the topographical issues of the school resulting in it not being accessible to wheelchair users.</w:t>
            </w:r>
            <w:r w:rsidR="00317FF0">
              <w:rPr>
                <w:sz w:val="22"/>
                <w:szCs w:val="22"/>
              </w:rPr>
              <w:t xml:space="preserve"> </w:t>
            </w:r>
          </w:p>
        </w:tc>
        <w:tc>
          <w:tcPr>
            <w:tcW w:w="1000" w:type="pct"/>
          </w:tcPr>
          <w:p w:rsidR="00317FF0" w:rsidP="008947B2" w:rsidRDefault="00317FF0" w14:paraId="727784A7" w14:textId="77777777">
            <w:pPr>
              <w:rPr>
                <w:sz w:val="22"/>
                <w:szCs w:val="22"/>
              </w:rPr>
            </w:pPr>
            <w:r>
              <w:rPr>
                <w:sz w:val="22"/>
                <w:szCs w:val="22"/>
              </w:rPr>
              <w:t>Review as required</w:t>
            </w:r>
          </w:p>
        </w:tc>
      </w:tr>
      <w:tr w:rsidR="00317FF0" w:rsidTr="00C51EE0" w14:paraId="69CB1F53" w14:textId="77777777">
        <w:tc>
          <w:tcPr>
            <w:tcW w:w="1000" w:type="pct"/>
          </w:tcPr>
          <w:p w:rsidR="00317FF0" w:rsidP="008947B2" w:rsidRDefault="00317FF0" w14:paraId="31787970" w14:textId="77777777">
            <w:pPr>
              <w:rPr>
                <w:sz w:val="22"/>
                <w:szCs w:val="22"/>
              </w:rPr>
            </w:pPr>
            <w:r>
              <w:rPr>
                <w:sz w:val="22"/>
                <w:szCs w:val="22"/>
              </w:rPr>
              <w:t>Each academy will undertake Fire Safety risk assessments.  Fire equipment is regularly checked and maintained.</w:t>
            </w:r>
          </w:p>
        </w:tc>
        <w:tc>
          <w:tcPr>
            <w:tcW w:w="1000" w:type="pct"/>
          </w:tcPr>
          <w:p w:rsidR="00317FF0" w:rsidP="008947B2" w:rsidRDefault="00317FF0" w14:paraId="75D788FD" w14:textId="77777777">
            <w:pPr>
              <w:rPr>
                <w:sz w:val="22"/>
                <w:szCs w:val="22"/>
              </w:rPr>
            </w:pPr>
            <w:r>
              <w:rPr>
                <w:sz w:val="22"/>
                <w:szCs w:val="22"/>
              </w:rPr>
              <w:t>Ensure staff are fully trained and aware of their duties</w:t>
            </w:r>
          </w:p>
        </w:tc>
        <w:tc>
          <w:tcPr>
            <w:tcW w:w="1000" w:type="pct"/>
          </w:tcPr>
          <w:p w:rsidR="00317FF0" w:rsidP="008947B2" w:rsidRDefault="00317FF0" w14:paraId="68AF40CD" w14:textId="77777777">
            <w:pPr>
              <w:rPr>
                <w:sz w:val="22"/>
                <w:szCs w:val="22"/>
              </w:rPr>
            </w:pPr>
          </w:p>
        </w:tc>
        <w:tc>
          <w:tcPr>
            <w:tcW w:w="1000" w:type="pct"/>
          </w:tcPr>
          <w:p w:rsidR="00317FF0" w:rsidP="008947B2" w:rsidRDefault="00317FF0" w14:paraId="2655F215" w14:textId="77777777">
            <w:pPr>
              <w:rPr>
                <w:sz w:val="22"/>
                <w:szCs w:val="22"/>
              </w:rPr>
            </w:pPr>
            <w:r>
              <w:rPr>
                <w:sz w:val="22"/>
                <w:szCs w:val="22"/>
              </w:rPr>
              <w:t>All staff and pupils have safe independent exits from sites</w:t>
            </w:r>
          </w:p>
        </w:tc>
        <w:tc>
          <w:tcPr>
            <w:tcW w:w="1000" w:type="pct"/>
          </w:tcPr>
          <w:p w:rsidR="00317FF0" w:rsidP="008947B2" w:rsidRDefault="00317FF0" w14:paraId="4A34E1E6" w14:textId="77777777">
            <w:pPr>
              <w:rPr>
                <w:sz w:val="22"/>
                <w:szCs w:val="22"/>
              </w:rPr>
            </w:pPr>
            <w:r>
              <w:rPr>
                <w:sz w:val="22"/>
                <w:szCs w:val="22"/>
              </w:rPr>
              <w:t>Daily</w:t>
            </w:r>
          </w:p>
        </w:tc>
      </w:tr>
    </w:tbl>
    <w:p w:rsidR="00317FF0" w:rsidP="00317FF0" w:rsidRDefault="00317FF0" w14:paraId="307DAD23" w14:textId="77777777">
      <w:pPr>
        <w:rPr>
          <w:b/>
          <w:color w:val="E24585"/>
          <w:sz w:val="24"/>
          <w:szCs w:val="24"/>
        </w:rPr>
      </w:pPr>
    </w:p>
    <w:p w:rsidR="00B331C8" w:rsidP="00317FF0" w:rsidRDefault="00B331C8" w14:paraId="2CB27BAE" w14:textId="77777777">
      <w:pPr>
        <w:rPr>
          <w:b/>
          <w:color w:val="E24585"/>
          <w:sz w:val="24"/>
          <w:szCs w:val="24"/>
        </w:rPr>
      </w:pPr>
    </w:p>
    <w:p w:rsidR="00B331C8" w:rsidP="00317FF0" w:rsidRDefault="00B331C8" w14:paraId="5C7008A6" w14:textId="77777777">
      <w:pPr>
        <w:rPr>
          <w:b/>
          <w:color w:val="E24585"/>
          <w:sz w:val="24"/>
          <w:szCs w:val="24"/>
        </w:rPr>
      </w:pPr>
    </w:p>
    <w:p w:rsidR="00B331C8" w:rsidP="00317FF0" w:rsidRDefault="00B331C8" w14:paraId="44EB48BD" w14:textId="77777777">
      <w:pPr>
        <w:rPr>
          <w:b/>
          <w:color w:val="E24585"/>
          <w:sz w:val="24"/>
          <w:szCs w:val="24"/>
        </w:rPr>
      </w:pPr>
    </w:p>
    <w:p w:rsidR="00B331C8" w:rsidP="00317FF0" w:rsidRDefault="00B331C8" w14:paraId="44A7CC38" w14:textId="77777777">
      <w:pPr>
        <w:rPr>
          <w:b/>
          <w:color w:val="E24585"/>
          <w:sz w:val="24"/>
          <w:szCs w:val="24"/>
        </w:rPr>
      </w:pPr>
    </w:p>
    <w:p w:rsidR="00B331C8" w:rsidP="00317FF0" w:rsidRDefault="00B331C8" w14:paraId="6D00E501" w14:textId="77777777">
      <w:pPr>
        <w:rPr>
          <w:b/>
          <w:color w:val="E24585"/>
          <w:sz w:val="24"/>
          <w:szCs w:val="24"/>
        </w:rPr>
      </w:pPr>
    </w:p>
    <w:p w:rsidR="00B331C8" w:rsidP="00317FF0" w:rsidRDefault="00B331C8" w14:paraId="69F1C098" w14:textId="77777777">
      <w:pPr>
        <w:rPr>
          <w:b/>
          <w:color w:val="E24585"/>
          <w:sz w:val="24"/>
          <w:szCs w:val="24"/>
        </w:rPr>
      </w:pPr>
    </w:p>
    <w:p w:rsidR="00B331C8" w:rsidP="00317FF0" w:rsidRDefault="00B331C8" w14:paraId="28043B4B" w14:textId="77777777">
      <w:pPr>
        <w:rPr>
          <w:b/>
          <w:color w:val="E24585"/>
          <w:sz w:val="24"/>
          <w:szCs w:val="24"/>
        </w:rPr>
      </w:pPr>
    </w:p>
    <w:p w:rsidR="00B331C8" w:rsidP="00317FF0" w:rsidRDefault="00B331C8" w14:paraId="7A6BF33E" w14:textId="77777777">
      <w:pPr>
        <w:rPr>
          <w:b/>
          <w:color w:val="E24585"/>
          <w:sz w:val="24"/>
          <w:szCs w:val="24"/>
        </w:rPr>
      </w:pPr>
    </w:p>
    <w:p w:rsidR="00B331C8" w:rsidP="00317FF0" w:rsidRDefault="00B331C8" w14:paraId="428C4603" w14:textId="77777777">
      <w:pPr>
        <w:rPr>
          <w:b/>
          <w:color w:val="E24585"/>
          <w:sz w:val="24"/>
          <w:szCs w:val="24"/>
        </w:rPr>
      </w:pPr>
    </w:p>
    <w:p w:rsidR="00B331C8" w:rsidP="00317FF0" w:rsidRDefault="00B331C8" w14:paraId="6961430B" w14:textId="77777777">
      <w:pPr>
        <w:rPr>
          <w:b/>
          <w:color w:val="E24585"/>
          <w:sz w:val="24"/>
          <w:szCs w:val="24"/>
        </w:rPr>
      </w:pPr>
    </w:p>
    <w:p w:rsidR="00B331C8" w:rsidP="00317FF0" w:rsidRDefault="00B331C8" w14:paraId="0F2A644A" w14:textId="77777777">
      <w:pPr>
        <w:rPr>
          <w:b/>
          <w:color w:val="E24585"/>
          <w:sz w:val="24"/>
          <w:szCs w:val="24"/>
        </w:rPr>
      </w:pPr>
    </w:p>
    <w:p w:rsidR="00B331C8" w:rsidP="00317FF0" w:rsidRDefault="00B331C8" w14:paraId="6D5F21A0" w14:textId="77777777">
      <w:pPr>
        <w:rPr>
          <w:b/>
          <w:color w:val="E24585"/>
          <w:sz w:val="24"/>
          <w:szCs w:val="24"/>
        </w:rPr>
      </w:pPr>
    </w:p>
    <w:p w:rsidR="00B331C8" w:rsidP="00317FF0" w:rsidRDefault="00B331C8" w14:paraId="2E9E5B2F" w14:textId="77777777">
      <w:pPr>
        <w:rPr>
          <w:b/>
          <w:color w:val="E24585"/>
          <w:sz w:val="24"/>
          <w:szCs w:val="24"/>
        </w:rPr>
      </w:pPr>
    </w:p>
    <w:p w:rsidRPr="00C51EE0" w:rsidR="00317FF0" w:rsidP="00C51EE0" w:rsidRDefault="00317FF0" w14:paraId="0303D38D" w14:textId="3B848BEF">
      <w:pPr>
        <w:pStyle w:val="Heading1"/>
      </w:pPr>
      <w:bookmarkStart w:name="_Toc122008585" w:id="13"/>
      <w:r w:rsidRPr="00C51EE0">
        <w:lastRenderedPageBreak/>
        <w:t>Appendix 3</w:t>
      </w:r>
      <w:r w:rsidRPr="00C51EE0" w:rsidR="00C51EE0">
        <w:t xml:space="preserve">: </w:t>
      </w:r>
      <w:r w:rsidRPr="00C51EE0">
        <w:t>Access Plan: Part 3</w:t>
      </w:r>
      <w:bookmarkEnd w:id="13"/>
    </w:p>
    <w:p w:rsidR="00317FF0" w:rsidP="00317FF0" w:rsidRDefault="00317FF0" w14:paraId="44D7855D" w14:textId="77777777">
      <w:pPr>
        <w:rPr>
          <w:sz w:val="22"/>
          <w:szCs w:val="22"/>
        </w:rPr>
      </w:pPr>
      <w:r>
        <w:rPr>
          <w:sz w:val="22"/>
          <w:szCs w:val="22"/>
        </w:rPr>
        <w:t>Improving the delivery of written information to disabled pupils - The Trust Academies</w:t>
      </w:r>
    </w:p>
    <w:p w:rsidR="00317FF0" w:rsidP="00317FF0" w:rsidRDefault="00317FF0" w14:paraId="1B242305" w14:textId="77777777">
      <w:pPr>
        <w:rPr>
          <w:sz w:val="22"/>
          <w:szCs w:val="22"/>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3196"/>
        <w:gridCol w:w="3196"/>
        <w:gridCol w:w="3195"/>
        <w:gridCol w:w="3195"/>
        <w:gridCol w:w="3195"/>
      </w:tblGrid>
      <w:tr w:rsidR="00317FF0" w:rsidTr="00C51EE0" w14:paraId="28D1EF73" w14:textId="77777777">
        <w:tc>
          <w:tcPr>
            <w:tcW w:w="1000" w:type="pct"/>
            <w:shd w:val="clear" w:color="auto" w:fill="2DCCD3"/>
          </w:tcPr>
          <w:p w:rsidR="00317FF0" w:rsidP="008947B2" w:rsidRDefault="00317FF0" w14:paraId="54604650" w14:textId="77777777">
            <w:pPr>
              <w:rPr>
                <w:b/>
                <w:color w:val="FFFFFF"/>
                <w:sz w:val="22"/>
                <w:szCs w:val="22"/>
              </w:rPr>
            </w:pPr>
            <w:r>
              <w:rPr>
                <w:b/>
                <w:color w:val="FFFFFF"/>
                <w:sz w:val="22"/>
                <w:szCs w:val="22"/>
              </w:rPr>
              <w:t>Target</w:t>
            </w:r>
          </w:p>
        </w:tc>
        <w:tc>
          <w:tcPr>
            <w:tcW w:w="1000" w:type="pct"/>
            <w:shd w:val="clear" w:color="auto" w:fill="2DCCD3"/>
          </w:tcPr>
          <w:p w:rsidR="00317FF0" w:rsidP="008947B2" w:rsidRDefault="00317FF0" w14:paraId="0C76608E" w14:textId="77777777">
            <w:pPr>
              <w:rPr>
                <w:b/>
                <w:color w:val="FFFFFF"/>
                <w:sz w:val="22"/>
                <w:szCs w:val="22"/>
              </w:rPr>
            </w:pPr>
            <w:r>
              <w:rPr>
                <w:b/>
                <w:color w:val="FFFFFF"/>
                <w:sz w:val="22"/>
                <w:szCs w:val="22"/>
              </w:rPr>
              <w:t>Action</w:t>
            </w:r>
          </w:p>
        </w:tc>
        <w:tc>
          <w:tcPr>
            <w:tcW w:w="1000" w:type="pct"/>
            <w:shd w:val="clear" w:color="auto" w:fill="2DCCD3"/>
          </w:tcPr>
          <w:p w:rsidR="00317FF0" w:rsidP="008947B2" w:rsidRDefault="00317FF0" w14:paraId="3462D3DF" w14:textId="77777777">
            <w:pPr>
              <w:rPr>
                <w:b/>
                <w:color w:val="FFFFFF"/>
                <w:sz w:val="22"/>
                <w:szCs w:val="22"/>
              </w:rPr>
            </w:pPr>
            <w:r>
              <w:rPr>
                <w:b/>
                <w:color w:val="FFFFFF"/>
                <w:sz w:val="22"/>
                <w:szCs w:val="22"/>
              </w:rPr>
              <w:t>Resources</w:t>
            </w:r>
          </w:p>
        </w:tc>
        <w:tc>
          <w:tcPr>
            <w:tcW w:w="1000" w:type="pct"/>
            <w:shd w:val="clear" w:color="auto" w:fill="2DCCD3"/>
          </w:tcPr>
          <w:p w:rsidR="00317FF0" w:rsidP="008947B2" w:rsidRDefault="00317FF0" w14:paraId="4E66D2E6" w14:textId="77777777">
            <w:pPr>
              <w:rPr>
                <w:b/>
                <w:color w:val="FFFFFF"/>
                <w:sz w:val="22"/>
                <w:szCs w:val="22"/>
              </w:rPr>
            </w:pPr>
            <w:r>
              <w:rPr>
                <w:b/>
                <w:color w:val="FFFFFF"/>
                <w:sz w:val="22"/>
                <w:szCs w:val="22"/>
              </w:rPr>
              <w:t>Outcome</w:t>
            </w:r>
          </w:p>
        </w:tc>
        <w:tc>
          <w:tcPr>
            <w:tcW w:w="1000" w:type="pct"/>
            <w:shd w:val="clear" w:color="auto" w:fill="2DCCD3"/>
          </w:tcPr>
          <w:p w:rsidR="00317FF0" w:rsidP="008947B2" w:rsidRDefault="00317FF0" w14:paraId="59B5A6EE" w14:textId="77777777">
            <w:pPr>
              <w:rPr>
                <w:b/>
                <w:color w:val="FFFFFF"/>
                <w:sz w:val="22"/>
                <w:szCs w:val="22"/>
              </w:rPr>
            </w:pPr>
            <w:r>
              <w:rPr>
                <w:b/>
                <w:color w:val="FFFFFF"/>
                <w:sz w:val="22"/>
                <w:szCs w:val="22"/>
              </w:rPr>
              <w:t>Time</w:t>
            </w:r>
          </w:p>
        </w:tc>
      </w:tr>
      <w:tr w:rsidR="00317FF0" w:rsidTr="00C51EE0" w14:paraId="47B834DA" w14:textId="77777777">
        <w:tc>
          <w:tcPr>
            <w:tcW w:w="1000" w:type="pct"/>
          </w:tcPr>
          <w:p w:rsidR="00317FF0" w:rsidP="008947B2" w:rsidRDefault="00317FF0" w14:paraId="18DBD357" w14:textId="77777777">
            <w:pPr>
              <w:rPr>
                <w:sz w:val="22"/>
                <w:szCs w:val="22"/>
              </w:rPr>
            </w:pPr>
            <w:r>
              <w:rPr>
                <w:sz w:val="22"/>
                <w:szCs w:val="22"/>
              </w:rPr>
              <w:t>Availability of written materials in different formats</w:t>
            </w:r>
          </w:p>
        </w:tc>
        <w:tc>
          <w:tcPr>
            <w:tcW w:w="1000" w:type="pct"/>
          </w:tcPr>
          <w:p w:rsidR="00317FF0" w:rsidP="008947B2" w:rsidRDefault="00317FF0" w14:paraId="44476BCD" w14:textId="77777777">
            <w:pPr>
              <w:rPr>
                <w:sz w:val="22"/>
                <w:szCs w:val="22"/>
              </w:rPr>
            </w:pPr>
            <w:r>
              <w:rPr>
                <w:sz w:val="22"/>
                <w:szCs w:val="22"/>
              </w:rPr>
              <w:t>Use a variety of formats for communication, including text, email.  Ensure parents/carers are aware that communication can be provided in alternative formats</w:t>
            </w:r>
          </w:p>
        </w:tc>
        <w:tc>
          <w:tcPr>
            <w:tcW w:w="1000" w:type="pct"/>
          </w:tcPr>
          <w:p w:rsidR="00317FF0" w:rsidP="008947B2" w:rsidRDefault="00317FF0" w14:paraId="02FF5DFC" w14:textId="77777777">
            <w:pPr>
              <w:rPr>
                <w:sz w:val="22"/>
                <w:szCs w:val="22"/>
              </w:rPr>
            </w:pPr>
            <w:r>
              <w:rPr>
                <w:sz w:val="22"/>
                <w:szCs w:val="22"/>
              </w:rPr>
              <w:t>Administration time</w:t>
            </w:r>
          </w:p>
        </w:tc>
        <w:tc>
          <w:tcPr>
            <w:tcW w:w="1000" w:type="pct"/>
          </w:tcPr>
          <w:p w:rsidR="00317FF0" w:rsidP="008947B2" w:rsidRDefault="00317FF0" w14:paraId="19C53D1A" w14:textId="77777777">
            <w:pPr>
              <w:rPr>
                <w:sz w:val="22"/>
                <w:szCs w:val="22"/>
              </w:rPr>
            </w:pPr>
            <w:r>
              <w:rPr>
                <w:sz w:val="22"/>
                <w:szCs w:val="22"/>
              </w:rPr>
              <w:t>The academy will be able to provide information in different formats.  Parents and carers become aware.</w:t>
            </w:r>
          </w:p>
        </w:tc>
        <w:tc>
          <w:tcPr>
            <w:tcW w:w="1000" w:type="pct"/>
          </w:tcPr>
          <w:p w:rsidR="00317FF0" w:rsidP="008947B2" w:rsidRDefault="00317FF0" w14:paraId="3EC5DCE6" w14:textId="77777777">
            <w:pPr>
              <w:rPr>
                <w:sz w:val="22"/>
                <w:szCs w:val="22"/>
              </w:rPr>
            </w:pPr>
            <w:r>
              <w:rPr>
                <w:sz w:val="22"/>
                <w:szCs w:val="22"/>
              </w:rPr>
              <w:t>Ongoing</w:t>
            </w:r>
          </w:p>
        </w:tc>
      </w:tr>
      <w:tr w:rsidR="00317FF0" w:rsidTr="00C51EE0" w14:paraId="5903CEC5" w14:textId="77777777">
        <w:tc>
          <w:tcPr>
            <w:tcW w:w="1000" w:type="pct"/>
          </w:tcPr>
          <w:p w:rsidR="00317FF0" w:rsidP="008947B2" w:rsidRDefault="00317FF0" w14:paraId="00D06C1C" w14:textId="77777777">
            <w:pPr>
              <w:rPr>
                <w:sz w:val="22"/>
                <w:szCs w:val="22"/>
              </w:rPr>
            </w:pPr>
            <w:r>
              <w:rPr>
                <w:sz w:val="22"/>
                <w:szCs w:val="22"/>
              </w:rPr>
              <w:t>Make available academy publications in alternative formats</w:t>
            </w:r>
          </w:p>
        </w:tc>
        <w:tc>
          <w:tcPr>
            <w:tcW w:w="1000" w:type="pct"/>
          </w:tcPr>
          <w:p w:rsidR="00317FF0" w:rsidP="008947B2" w:rsidRDefault="00317FF0" w14:paraId="56D02AA3" w14:textId="77777777">
            <w:pPr>
              <w:rPr>
                <w:sz w:val="22"/>
                <w:szCs w:val="22"/>
              </w:rPr>
            </w:pPr>
            <w:r>
              <w:rPr>
                <w:sz w:val="22"/>
                <w:szCs w:val="22"/>
              </w:rPr>
              <w:t>Review all publications and provide in format required</w:t>
            </w:r>
          </w:p>
        </w:tc>
        <w:tc>
          <w:tcPr>
            <w:tcW w:w="1000" w:type="pct"/>
          </w:tcPr>
          <w:p w:rsidR="00317FF0" w:rsidP="008947B2" w:rsidRDefault="00317FF0" w14:paraId="0B009F76" w14:textId="77777777">
            <w:pPr>
              <w:rPr>
                <w:sz w:val="22"/>
                <w:szCs w:val="22"/>
              </w:rPr>
            </w:pPr>
            <w:r>
              <w:rPr>
                <w:sz w:val="22"/>
                <w:szCs w:val="22"/>
              </w:rPr>
              <w:t>Administration time</w:t>
            </w:r>
          </w:p>
        </w:tc>
        <w:tc>
          <w:tcPr>
            <w:tcW w:w="1000" w:type="pct"/>
          </w:tcPr>
          <w:p w:rsidR="00317FF0" w:rsidP="008947B2" w:rsidRDefault="00317FF0" w14:paraId="31F2348E" w14:textId="77777777">
            <w:pPr>
              <w:rPr>
                <w:sz w:val="22"/>
                <w:szCs w:val="22"/>
              </w:rPr>
            </w:pPr>
            <w:r>
              <w:rPr>
                <w:sz w:val="22"/>
                <w:szCs w:val="22"/>
              </w:rPr>
              <w:t>Information available for all in different formats and electronically</w:t>
            </w:r>
          </w:p>
        </w:tc>
        <w:tc>
          <w:tcPr>
            <w:tcW w:w="1000" w:type="pct"/>
          </w:tcPr>
          <w:p w:rsidR="00317FF0" w:rsidP="008947B2" w:rsidRDefault="00317FF0" w14:paraId="33D6F863" w14:textId="77777777">
            <w:pPr>
              <w:rPr>
                <w:sz w:val="22"/>
                <w:szCs w:val="22"/>
              </w:rPr>
            </w:pPr>
            <w:r>
              <w:rPr>
                <w:sz w:val="22"/>
                <w:szCs w:val="22"/>
              </w:rPr>
              <w:t>Ongoing</w:t>
            </w:r>
          </w:p>
        </w:tc>
      </w:tr>
      <w:tr w:rsidR="00317FF0" w:rsidTr="00C51EE0" w14:paraId="5A89B64F" w14:textId="77777777">
        <w:tc>
          <w:tcPr>
            <w:tcW w:w="1000" w:type="pct"/>
          </w:tcPr>
          <w:p w:rsidR="00317FF0" w:rsidP="008947B2" w:rsidRDefault="00317FF0" w14:paraId="02204F7C" w14:textId="77777777">
            <w:pPr>
              <w:rPr>
                <w:sz w:val="22"/>
                <w:szCs w:val="22"/>
              </w:rPr>
            </w:pPr>
            <w:r>
              <w:rPr>
                <w:sz w:val="22"/>
                <w:szCs w:val="22"/>
              </w:rPr>
              <w:t>Academy provides electronic versions of most publications including reporting, newsletters and letters.</w:t>
            </w:r>
          </w:p>
        </w:tc>
        <w:tc>
          <w:tcPr>
            <w:tcW w:w="1000" w:type="pct"/>
          </w:tcPr>
          <w:p w:rsidR="00317FF0" w:rsidP="008947B2" w:rsidRDefault="00317FF0" w14:paraId="2C95FB73" w14:textId="77777777">
            <w:pPr>
              <w:rPr>
                <w:sz w:val="22"/>
                <w:szCs w:val="22"/>
              </w:rPr>
            </w:pPr>
            <w:r>
              <w:rPr>
                <w:sz w:val="22"/>
                <w:szCs w:val="22"/>
              </w:rPr>
              <w:t xml:space="preserve">Continue to explore new methods </w:t>
            </w:r>
          </w:p>
        </w:tc>
        <w:tc>
          <w:tcPr>
            <w:tcW w:w="1000" w:type="pct"/>
          </w:tcPr>
          <w:p w:rsidR="00317FF0" w:rsidP="008947B2" w:rsidRDefault="00317FF0" w14:paraId="10DC357D" w14:textId="77777777">
            <w:pPr>
              <w:rPr>
                <w:sz w:val="22"/>
                <w:szCs w:val="22"/>
              </w:rPr>
            </w:pPr>
            <w:r>
              <w:rPr>
                <w:sz w:val="22"/>
                <w:szCs w:val="22"/>
              </w:rPr>
              <w:t>Administration time</w:t>
            </w:r>
          </w:p>
        </w:tc>
        <w:tc>
          <w:tcPr>
            <w:tcW w:w="1000" w:type="pct"/>
          </w:tcPr>
          <w:p w:rsidR="00317FF0" w:rsidP="008947B2" w:rsidRDefault="00317FF0" w14:paraId="6AFCA432" w14:textId="77777777">
            <w:pPr>
              <w:rPr>
                <w:sz w:val="22"/>
                <w:szCs w:val="22"/>
              </w:rPr>
            </w:pPr>
            <w:r>
              <w:rPr>
                <w:sz w:val="22"/>
                <w:szCs w:val="22"/>
              </w:rPr>
              <w:t>Head of Academy and Senior Staff become knowledgeable about possible outcomes</w:t>
            </w:r>
          </w:p>
        </w:tc>
        <w:tc>
          <w:tcPr>
            <w:tcW w:w="1000" w:type="pct"/>
          </w:tcPr>
          <w:p w:rsidR="00317FF0" w:rsidP="008947B2" w:rsidRDefault="00317FF0" w14:paraId="7933FD4F" w14:textId="77777777">
            <w:pPr>
              <w:rPr>
                <w:sz w:val="22"/>
                <w:szCs w:val="22"/>
              </w:rPr>
            </w:pPr>
            <w:r>
              <w:rPr>
                <w:sz w:val="22"/>
                <w:szCs w:val="22"/>
              </w:rPr>
              <w:t>Ongoing</w:t>
            </w:r>
          </w:p>
        </w:tc>
      </w:tr>
      <w:tr w:rsidR="00317FF0" w:rsidTr="00C51EE0" w14:paraId="3E9D1443" w14:textId="77777777">
        <w:tc>
          <w:tcPr>
            <w:tcW w:w="1000" w:type="pct"/>
          </w:tcPr>
          <w:p w:rsidR="00317FF0" w:rsidP="008947B2" w:rsidRDefault="00317FF0" w14:paraId="7023E337" w14:textId="77777777">
            <w:pPr>
              <w:rPr>
                <w:sz w:val="22"/>
                <w:szCs w:val="22"/>
              </w:rPr>
            </w:pPr>
            <w:r>
              <w:rPr>
                <w:sz w:val="22"/>
                <w:szCs w:val="22"/>
              </w:rPr>
              <w:t>Website is compliant with statutory regulations</w:t>
            </w:r>
          </w:p>
        </w:tc>
        <w:tc>
          <w:tcPr>
            <w:tcW w:w="1000" w:type="pct"/>
          </w:tcPr>
          <w:p w:rsidR="00317FF0" w:rsidP="008947B2" w:rsidRDefault="00317FF0" w14:paraId="2BD0B21D" w14:textId="77777777">
            <w:pPr>
              <w:rPr>
                <w:sz w:val="22"/>
                <w:szCs w:val="22"/>
              </w:rPr>
            </w:pPr>
            <w:r>
              <w:rPr>
                <w:sz w:val="22"/>
                <w:szCs w:val="22"/>
              </w:rPr>
              <w:t>Dedicated staff member to update and maintain websites</w:t>
            </w:r>
          </w:p>
        </w:tc>
        <w:tc>
          <w:tcPr>
            <w:tcW w:w="1000" w:type="pct"/>
          </w:tcPr>
          <w:p w:rsidR="00317FF0" w:rsidP="008947B2" w:rsidRDefault="00317FF0" w14:paraId="004DC334" w14:textId="77777777">
            <w:pPr>
              <w:rPr>
                <w:sz w:val="22"/>
                <w:szCs w:val="22"/>
              </w:rPr>
            </w:pPr>
            <w:r>
              <w:rPr>
                <w:sz w:val="22"/>
                <w:szCs w:val="22"/>
              </w:rPr>
              <w:t>Administrative time</w:t>
            </w:r>
          </w:p>
        </w:tc>
        <w:tc>
          <w:tcPr>
            <w:tcW w:w="1000" w:type="pct"/>
          </w:tcPr>
          <w:p w:rsidR="00317FF0" w:rsidP="008947B2" w:rsidRDefault="00317FF0" w14:paraId="42464C00" w14:textId="77777777">
            <w:pPr>
              <w:rPr>
                <w:sz w:val="22"/>
                <w:szCs w:val="22"/>
              </w:rPr>
            </w:pPr>
            <w:r>
              <w:rPr>
                <w:sz w:val="22"/>
                <w:szCs w:val="22"/>
              </w:rPr>
              <w:t>Information available to all electronically</w:t>
            </w:r>
          </w:p>
          <w:p w:rsidR="00317FF0" w:rsidP="008947B2" w:rsidRDefault="00317FF0" w14:paraId="1DDE78FD" w14:textId="77777777">
            <w:pPr>
              <w:rPr>
                <w:sz w:val="22"/>
                <w:szCs w:val="22"/>
              </w:rPr>
            </w:pPr>
            <w:r>
              <w:rPr>
                <w:sz w:val="22"/>
                <w:szCs w:val="22"/>
              </w:rPr>
              <w:t>Compliant</w:t>
            </w:r>
          </w:p>
        </w:tc>
        <w:tc>
          <w:tcPr>
            <w:tcW w:w="1000" w:type="pct"/>
          </w:tcPr>
          <w:p w:rsidR="00317FF0" w:rsidP="008947B2" w:rsidRDefault="00317FF0" w14:paraId="7AD453BB" w14:textId="77777777">
            <w:pPr>
              <w:rPr>
                <w:sz w:val="22"/>
                <w:szCs w:val="22"/>
              </w:rPr>
            </w:pPr>
            <w:r>
              <w:rPr>
                <w:sz w:val="22"/>
                <w:szCs w:val="22"/>
              </w:rPr>
              <w:t>Ongoing</w:t>
            </w:r>
          </w:p>
        </w:tc>
      </w:tr>
      <w:tr w:rsidR="00317FF0" w:rsidTr="00C51EE0" w14:paraId="7E84F049" w14:textId="77777777">
        <w:tc>
          <w:tcPr>
            <w:tcW w:w="1000" w:type="pct"/>
          </w:tcPr>
          <w:p w:rsidR="00317FF0" w:rsidP="008947B2" w:rsidRDefault="00317FF0" w14:paraId="2B1F1466" w14:textId="77777777">
            <w:pPr>
              <w:rPr>
                <w:sz w:val="22"/>
                <w:szCs w:val="22"/>
              </w:rPr>
            </w:pPr>
            <w:r>
              <w:rPr>
                <w:sz w:val="22"/>
                <w:szCs w:val="22"/>
              </w:rPr>
              <w:t>Ensure information in SEN reviews is accessible to all parties</w:t>
            </w:r>
          </w:p>
        </w:tc>
        <w:tc>
          <w:tcPr>
            <w:tcW w:w="1000" w:type="pct"/>
          </w:tcPr>
          <w:p w:rsidR="00317FF0" w:rsidP="008947B2" w:rsidRDefault="00317FF0" w14:paraId="625E6086" w14:textId="77777777">
            <w:pPr>
              <w:rPr>
                <w:sz w:val="22"/>
                <w:szCs w:val="22"/>
              </w:rPr>
            </w:pPr>
            <w:r>
              <w:rPr>
                <w:sz w:val="22"/>
                <w:szCs w:val="22"/>
              </w:rPr>
              <w:t>Provide a choice of formats for parents and carers.</w:t>
            </w:r>
          </w:p>
        </w:tc>
        <w:tc>
          <w:tcPr>
            <w:tcW w:w="1000" w:type="pct"/>
          </w:tcPr>
          <w:p w:rsidR="00317FF0" w:rsidP="008947B2" w:rsidRDefault="00317FF0" w14:paraId="59A9DBDB" w14:textId="77777777">
            <w:pPr>
              <w:rPr>
                <w:sz w:val="22"/>
                <w:szCs w:val="22"/>
              </w:rPr>
            </w:pPr>
            <w:r>
              <w:rPr>
                <w:sz w:val="22"/>
                <w:szCs w:val="22"/>
              </w:rPr>
              <w:t>Administration time</w:t>
            </w:r>
          </w:p>
        </w:tc>
        <w:tc>
          <w:tcPr>
            <w:tcW w:w="1000" w:type="pct"/>
          </w:tcPr>
          <w:p w:rsidR="00317FF0" w:rsidP="008947B2" w:rsidRDefault="00317FF0" w14:paraId="64643EF7" w14:textId="77777777">
            <w:pPr>
              <w:rPr>
                <w:sz w:val="22"/>
                <w:szCs w:val="22"/>
              </w:rPr>
            </w:pPr>
            <w:r>
              <w:rPr>
                <w:sz w:val="22"/>
                <w:szCs w:val="22"/>
              </w:rPr>
              <w:t>Parents and carers have choices about how they are communicated with and how they provide their points of view</w:t>
            </w:r>
          </w:p>
        </w:tc>
        <w:tc>
          <w:tcPr>
            <w:tcW w:w="1000" w:type="pct"/>
          </w:tcPr>
          <w:p w:rsidR="00317FF0" w:rsidP="008947B2" w:rsidRDefault="00317FF0" w14:paraId="74D084D6" w14:textId="77777777">
            <w:pPr>
              <w:rPr>
                <w:sz w:val="22"/>
                <w:szCs w:val="22"/>
              </w:rPr>
            </w:pPr>
            <w:r>
              <w:rPr>
                <w:sz w:val="22"/>
                <w:szCs w:val="22"/>
              </w:rPr>
              <w:t>Ongoing</w:t>
            </w:r>
          </w:p>
        </w:tc>
      </w:tr>
    </w:tbl>
    <w:p w:rsidR="00317FF0" w:rsidP="00317FF0" w:rsidRDefault="00317FF0" w14:paraId="4D032C1C" w14:textId="77777777">
      <w:pPr>
        <w:rPr>
          <w:sz w:val="24"/>
          <w:szCs w:val="24"/>
        </w:rPr>
      </w:pPr>
    </w:p>
    <w:p w:rsidR="00317FF0" w:rsidP="00317FF0" w:rsidRDefault="00317FF0" w14:paraId="0DC0174D" w14:textId="77777777">
      <w:pPr>
        <w:rPr>
          <w:sz w:val="24"/>
          <w:szCs w:val="24"/>
        </w:rPr>
      </w:pPr>
    </w:p>
    <w:p w:rsidR="00317FF0" w:rsidP="00317FF0" w:rsidRDefault="00317FF0" w14:paraId="1D4A9262" w14:textId="77777777">
      <w:pPr>
        <w:rPr>
          <w:sz w:val="24"/>
          <w:szCs w:val="24"/>
        </w:rPr>
      </w:pPr>
    </w:p>
    <w:p w:rsidR="00317FF0" w:rsidP="00317FF0" w:rsidRDefault="00317FF0" w14:paraId="50DE6FED" w14:textId="77777777">
      <w:pPr>
        <w:rPr>
          <w:b/>
          <w:color w:val="E24585"/>
          <w:sz w:val="24"/>
          <w:szCs w:val="24"/>
        </w:rPr>
      </w:pPr>
    </w:p>
    <w:p w:rsidR="00317FF0" w:rsidP="00317FF0" w:rsidRDefault="00317FF0" w14:paraId="0078A507" w14:textId="77777777">
      <w:pPr>
        <w:rPr>
          <w:b/>
          <w:color w:val="E24585"/>
          <w:sz w:val="24"/>
          <w:szCs w:val="24"/>
        </w:rPr>
      </w:pPr>
    </w:p>
    <w:p w:rsidR="00317FF0" w:rsidP="00317FF0" w:rsidRDefault="00317FF0" w14:paraId="2F5FAD6C" w14:textId="77777777">
      <w:pPr>
        <w:rPr>
          <w:b/>
          <w:color w:val="E24585"/>
          <w:sz w:val="24"/>
          <w:szCs w:val="24"/>
        </w:rPr>
      </w:pPr>
    </w:p>
    <w:p w:rsidR="00317FF0" w:rsidP="00317FF0" w:rsidRDefault="00317FF0" w14:paraId="048CE4B3" w14:textId="77777777">
      <w:pPr>
        <w:rPr>
          <w:b/>
          <w:color w:val="E24585"/>
          <w:sz w:val="24"/>
          <w:szCs w:val="24"/>
        </w:rPr>
      </w:pPr>
    </w:p>
    <w:p w:rsidR="00317FF0" w:rsidP="00317FF0" w:rsidRDefault="00317FF0" w14:paraId="2C2E6B8D" w14:textId="77777777">
      <w:pPr>
        <w:rPr>
          <w:b/>
          <w:color w:val="E24585"/>
          <w:sz w:val="24"/>
          <w:szCs w:val="24"/>
        </w:rPr>
      </w:pPr>
      <w:r>
        <w:br w:type="page"/>
      </w:r>
    </w:p>
    <w:p w:rsidRPr="00C51EE0" w:rsidR="00317FF0" w:rsidP="00C51EE0" w:rsidRDefault="00317FF0" w14:paraId="49DCF349" w14:textId="1AF08568">
      <w:pPr>
        <w:pStyle w:val="Heading1"/>
        <w:rPr>
          <w:highlight w:val="yellow"/>
        </w:rPr>
      </w:pPr>
      <w:bookmarkStart w:name="_Toc122008586" w:id="14"/>
      <w:r w:rsidRPr="00C51EE0">
        <w:lastRenderedPageBreak/>
        <w:t>Appendix 4</w:t>
      </w:r>
      <w:r w:rsidRPr="00C51EE0" w:rsidR="00C51EE0">
        <w:t xml:space="preserve">: </w:t>
      </w:r>
      <w:r w:rsidRPr="00C51EE0">
        <w:t>Access Statement</w:t>
      </w:r>
      <w:bookmarkEnd w:id="14"/>
    </w:p>
    <w:p w:rsidR="00317FF0" w:rsidP="00317FF0" w:rsidRDefault="00317FF0" w14:paraId="3C6E0E40" w14:textId="77777777">
      <w:pPr>
        <w:rPr>
          <w:sz w:val="22"/>
          <w:szCs w:val="22"/>
        </w:rPr>
      </w:pPr>
      <w:r>
        <w:rPr>
          <w:sz w:val="22"/>
          <w:szCs w:val="22"/>
        </w:rPr>
        <w:t>Arrangements for disabled persons using St Michael’s Church of England Academy.</w:t>
      </w:r>
    </w:p>
    <w:p w:rsidR="00317FF0" w:rsidP="00317FF0" w:rsidRDefault="00317FF0" w14:paraId="65257D6C" w14:textId="77777777">
      <w:pPr>
        <w:rPr>
          <w:sz w:val="22"/>
          <w:szCs w:val="22"/>
        </w:rPr>
      </w:pPr>
    </w:p>
    <w:p w:rsidR="00317FF0" w:rsidP="00317FF0" w:rsidRDefault="00317FF0" w14:paraId="6A497FB5" w14:textId="44E675AE">
      <w:pPr>
        <w:rPr>
          <w:sz w:val="22"/>
          <w:szCs w:val="22"/>
        </w:rPr>
      </w:pPr>
      <w:r>
        <w:rPr>
          <w:sz w:val="22"/>
          <w:szCs w:val="22"/>
        </w:rPr>
        <w:t>This appendix to the school accessibility plan is designed to outline the difficult issues faced by disabled persons using the temporary premises at St Michael’s Church of England Academy</w:t>
      </w:r>
      <w:r w:rsidR="00EA4FC5">
        <w:rPr>
          <w:sz w:val="22"/>
          <w:szCs w:val="22"/>
        </w:rPr>
        <w:t xml:space="preserve"> and </w:t>
      </w:r>
      <w:r w:rsidR="00724F1F">
        <w:rPr>
          <w:sz w:val="22"/>
          <w:szCs w:val="22"/>
        </w:rPr>
        <w:t xml:space="preserve">provide potential measures to </w:t>
      </w:r>
      <w:r w:rsidR="000D012C">
        <w:rPr>
          <w:sz w:val="22"/>
          <w:szCs w:val="22"/>
        </w:rPr>
        <w:t>support access</w:t>
      </w:r>
      <w:r>
        <w:rPr>
          <w:sz w:val="22"/>
          <w:szCs w:val="22"/>
        </w:rPr>
        <w:t>.</w:t>
      </w:r>
    </w:p>
    <w:p w:rsidR="00317FF0" w:rsidP="00317FF0" w:rsidRDefault="00317FF0" w14:paraId="20B53D0A" w14:textId="77777777">
      <w:pPr>
        <w:rPr>
          <w:sz w:val="22"/>
          <w:szCs w:val="22"/>
        </w:rPr>
      </w:pPr>
    </w:p>
    <w:p w:rsidR="009B34AF" w:rsidP="00317FF0" w:rsidRDefault="00317FF0" w14:paraId="6A25F9A6" w14:textId="35E0660F">
      <w:pPr>
        <w:rPr>
          <w:sz w:val="22"/>
          <w:szCs w:val="22"/>
        </w:rPr>
      </w:pPr>
      <w:r w:rsidRPr="7F30CDBD" w:rsidR="00317FF0">
        <w:rPr>
          <w:sz w:val="22"/>
          <w:szCs w:val="22"/>
        </w:rPr>
        <w:t xml:space="preserve">There are </w:t>
      </w:r>
      <w:r w:rsidRPr="7F30CDBD" w:rsidR="007C0A4C">
        <w:rPr>
          <w:sz w:val="22"/>
          <w:szCs w:val="22"/>
        </w:rPr>
        <w:t>limitations</w:t>
      </w:r>
      <w:r w:rsidRPr="7F30CDBD" w:rsidR="00317FF0">
        <w:rPr>
          <w:sz w:val="22"/>
          <w:szCs w:val="22"/>
        </w:rPr>
        <w:t xml:space="preserve"> on the measures able to be implemented within the temporary accommodation for the school due to </w:t>
      </w:r>
      <w:r w:rsidRPr="7F30CDBD" w:rsidR="00BC72C4">
        <w:rPr>
          <w:sz w:val="22"/>
          <w:szCs w:val="22"/>
        </w:rPr>
        <w:t xml:space="preserve">the </w:t>
      </w:r>
      <w:r w:rsidRPr="7F30CDBD" w:rsidR="001434D1">
        <w:rPr>
          <w:sz w:val="22"/>
          <w:szCs w:val="22"/>
        </w:rPr>
        <w:t>nature of temporary portacabins</w:t>
      </w:r>
      <w:r w:rsidRPr="7F30CDBD" w:rsidR="00317FF0">
        <w:rPr>
          <w:sz w:val="22"/>
          <w:szCs w:val="22"/>
        </w:rPr>
        <w:t>. Th</w:t>
      </w:r>
      <w:r w:rsidRPr="7F30CDBD" w:rsidR="00EE65F0">
        <w:rPr>
          <w:sz w:val="22"/>
          <w:szCs w:val="22"/>
        </w:rPr>
        <w:t xml:space="preserve">e </w:t>
      </w:r>
      <w:r w:rsidRPr="7F30CDBD" w:rsidR="00695C4F">
        <w:rPr>
          <w:sz w:val="22"/>
          <w:szCs w:val="22"/>
        </w:rPr>
        <w:t xml:space="preserve">access to the site is constricted and </w:t>
      </w:r>
      <w:r w:rsidRPr="7F30CDBD" w:rsidR="00AA32C4">
        <w:rPr>
          <w:sz w:val="22"/>
          <w:szCs w:val="22"/>
        </w:rPr>
        <w:t>enclosed by trees</w:t>
      </w:r>
      <w:r w:rsidRPr="7F30CDBD" w:rsidR="00BB0A76">
        <w:rPr>
          <w:sz w:val="22"/>
          <w:szCs w:val="22"/>
        </w:rPr>
        <w:t>. This resulted in the DFE and contractor</w:t>
      </w:r>
      <w:r w:rsidRPr="7F30CDBD" w:rsidR="73083F0C">
        <w:rPr>
          <w:sz w:val="22"/>
          <w:szCs w:val="22"/>
        </w:rPr>
        <w:t xml:space="preserve"> past and present</w:t>
      </w:r>
      <w:r w:rsidRPr="7F30CDBD" w:rsidR="00BB0A76">
        <w:rPr>
          <w:sz w:val="22"/>
          <w:szCs w:val="22"/>
        </w:rPr>
        <w:t xml:space="preserve"> (</w:t>
      </w:r>
      <w:r w:rsidRPr="7F30CDBD" w:rsidR="607E8B1D">
        <w:rPr>
          <w:sz w:val="22"/>
          <w:szCs w:val="22"/>
        </w:rPr>
        <w:t xml:space="preserve">ISG &amp; </w:t>
      </w:r>
      <w:r w:rsidRPr="7F30CDBD" w:rsidR="5C1311D5">
        <w:rPr>
          <w:sz w:val="22"/>
          <w:szCs w:val="22"/>
        </w:rPr>
        <w:t>Kier</w:t>
      </w:r>
      <w:r w:rsidRPr="7F30CDBD" w:rsidR="00BB0A76">
        <w:rPr>
          <w:sz w:val="22"/>
          <w:szCs w:val="22"/>
        </w:rPr>
        <w:t xml:space="preserve">) needing to use </w:t>
      </w:r>
      <w:r w:rsidRPr="7F30CDBD" w:rsidR="00323F7B">
        <w:rPr>
          <w:sz w:val="22"/>
          <w:szCs w:val="22"/>
        </w:rPr>
        <w:t>non standard</w:t>
      </w:r>
      <w:r w:rsidRPr="7F30CDBD" w:rsidR="00323F7B">
        <w:rPr>
          <w:sz w:val="22"/>
          <w:szCs w:val="22"/>
        </w:rPr>
        <w:t xml:space="preserve"> units as opposed to being able to crane in </w:t>
      </w:r>
      <w:r w:rsidRPr="7F30CDBD" w:rsidR="009B34AF">
        <w:rPr>
          <w:sz w:val="22"/>
          <w:szCs w:val="22"/>
        </w:rPr>
        <w:t>purpose built, compliant classrooms</w:t>
      </w:r>
      <w:r w:rsidRPr="7F30CDBD" w:rsidR="009B34AF">
        <w:rPr>
          <w:sz w:val="22"/>
          <w:szCs w:val="22"/>
        </w:rPr>
        <w:t xml:space="preserve">. </w:t>
      </w:r>
      <w:r w:rsidRPr="7F30CDBD" w:rsidR="00AA32C4">
        <w:rPr>
          <w:sz w:val="22"/>
          <w:szCs w:val="22"/>
        </w:rPr>
        <w:t xml:space="preserve"> </w:t>
      </w:r>
    </w:p>
    <w:p w:rsidR="7F30CDBD" w:rsidP="7F30CDBD" w:rsidRDefault="7F30CDBD" w14:paraId="3E380C7C" w14:textId="5B8575FF">
      <w:pPr>
        <w:rPr>
          <w:sz w:val="22"/>
          <w:szCs w:val="22"/>
        </w:rPr>
      </w:pPr>
    </w:p>
    <w:p w:rsidR="000F5DBB" w:rsidP="7F30CDBD" w:rsidRDefault="00B244F9" w14:paraId="4DE509D8" w14:textId="4499C18B">
      <w:pPr>
        <w:rPr>
          <w:sz w:val="22"/>
          <w:szCs w:val="22"/>
        </w:rPr>
      </w:pPr>
      <w:r w:rsidRPr="7F30CDBD" w:rsidR="00B244F9">
        <w:rPr>
          <w:sz w:val="22"/>
          <w:szCs w:val="22"/>
        </w:rPr>
        <w:t xml:space="preserve">The </w:t>
      </w:r>
      <w:r w:rsidRPr="7F30CDBD" w:rsidR="00317FF0">
        <w:rPr>
          <w:sz w:val="22"/>
          <w:szCs w:val="22"/>
        </w:rPr>
        <w:t xml:space="preserve">internal layout of the space is </w:t>
      </w:r>
      <w:r w:rsidRPr="7F30CDBD" w:rsidR="00E42644">
        <w:rPr>
          <w:sz w:val="22"/>
          <w:szCs w:val="22"/>
        </w:rPr>
        <w:t xml:space="preserve">sized correctly with suitable </w:t>
      </w:r>
      <w:r w:rsidRPr="7F30CDBD" w:rsidR="0068394E">
        <w:rPr>
          <w:sz w:val="22"/>
          <w:szCs w:val="22"/>
        </w:rPr>
        <w:t>access to toilet and chan</w:t>
      </w:r>
      <w:r w:rsidRPr="7F30CDBD" w:rsidR="00317FF0">
        <w:rPr>
          <w:sz w:val="22"/>
          <w:szCs w:val="22"/>
        </w:rPr>
        <w:t>ging facility</w:t>
      </w:r>
      <w:r w:rsidRPr="7F30CDBD" w:rsidR="00B244F9">
        <w:rPr>
          <w:sz w:val="22"/>
          <w:szCs w:val="22"/>
        </w:rPr>
        <w:t xml:space="preserve"> once </w:t>
      </w:r>
      <w:r w:rsidRPr="7F30CDBD" w:rsidR="00B244F9">
        <w:rPr>
          <w:sz w:val="22"/>
          <w:szCs w:val="22"/>
        </w:rPr>
        <w:t>in</w:t>
      </w:r>
      <w:r w:rsidRPr="7F30CDBD" w:rsidR="00B244F9">
        <w:rPr>
          <w:sz w:val="22"/>
          <w:szCs w:val="22"/>
        </w:rPr>
        <w:t xml:space="preserve"> the</w:t>
      </w:r>
      <w:r w:rsidRPr="7F30CDBD" w:rsidR="001168FD">
        <w:rPr>
          <w:sz w:val="22"/>
          <w:szCs w:val="22"/>
        </w:rPr>
        <w:t xml:space="preserve"> ground floor of the building, however, th</w:t>
      </w:r>
      <w:r w:rsidRPr="7F30CDBD" w:rsidR="0068394E">
        <w:rPr>
          <w:sz w:val="22"/>
          <w:szCs w:val="22"/>
        </w:rPr>
        <w:t>e school</w:t>
      </w:r>
      <w:r w:rsidRPr="7F30CDBD" w:rsidR="19CC64F7">
        <w:rPr>
          <w:sz w:val="22"/>
          <w:szCs w:val="22"/>
        </w:rPr>
        <w:t xml:space="preserve"> is</w:t>
      </w:r>
      <w:r w:rsidRPr="7F30CDBD" w:rsidR="0068394E">
        <w:rPr>
          <w:sz w:val="22"/>
          <w:szCs w:val="22"/>
        </w:rPr>
        <w:t xml:space="preserve"> </w:t>
      </w:r>
      <w:r w:rsidRPr="7F30CDBD" w:rsidR="0053616A">
        <w:rPr>
          <w:sz w:val="22"/>
          <w:szCs w:val="22"/>
        </w:rPr>
        <w:t xml:space="preserve">split </w:t>
      </w:r>
      <w:r w:rsidRPr="7F30CDBD" w:rsidR="007E6A57">
        <w:rPr>
          <w:sz w:val="22"/>
          <w:szCs w:val="22"/>
        </w:rPr>
        <w:t xml:space="preserve">over </w:t>
      </w:r>
      <w:r w:rsidRPr="7F30CDBD" w:rsidR="47EB77B2">
        <w:rPr>
          <w:sz w:val="22"/>
          <w:szCs w:val="22"/>
        </w:rPr>
        <w:t xml:space="preserve">two sites, one has </w:t>
      </w:r>
      <w:r w:rsidRPr="7F30CDBD" w:rsidR="07F632DE">
        <w:rPr>
          <w:sz w:val="22"/>
          <w:szCs w:val="22"/>
        </w:rPr>
        <w:t>two</w:t>
      </w:r>
      <w:r w:rsidRPr="7F30CDBD" w:rsidR="007E6A57">
        <w:rPr>
          <w:sz w:val="22"/>
          <w:szCs w:val="22"/>
        </w:rPr>
        <w:t xml:space="preserve"> </w:t>
      </w:r>
      <w:r w:rsidRPr="7F30CDBD" w:rsidR="007E6A57">
        <w:rPr>
          <w:sz w:val="22"/>
          <w:szCs w:val="22"/>
        </w:rPr>
        <w:t xml:space="preserve">buildings, both of which </w:t>
      </w:r>
      <w:r w:rsidRPr="7F30CDBD" w:rsidR="00D612CD">
        <w:rPr>
          <w:sz w:val="22"/>
          <w:szCs w:val="22"/>
        </w:rPr>
        <w:t xml:space="preserve">have </w:t>
      </w:r>
      <w:r w:rsidRPr="7F30CDBD" w:rsidR="0068394E">
        <w:rPr>
          <w:sz w:val="22"/>
          <w:szCs w:val="22"/>
        </w:rPr>
        <w:t>two floors</w:t>
      </w:r>
      <w:r w:rsidRPr="7F30CDBD" w:rsidR="00D612CD">
        <w:rPr>
          <w:sz w:val="22"/>
          <w:szCs w:val="22"/>
        </w:rPr>
        <w:t>.</w:t>
      </w:r>
      <w:r w:rsidRPr="7F30CDBD" w:rsidR="0068394E">
        <w:rPr>
          <w:sz w:val="22"/>
          <w:szCs w:val="22"/>
        </w:rPr>
        <w:t xml:space="preserve"> </w:t>
      </w:r>
      <w:r w:rsidRPr="7F30CDBD" w:rsidR="39A3AF5E">
        <w:rPr>
          <w:sz w:val="22"/>
          <w:szCs w:val="22"/>
        </w:rPr>
        <w:t>The second site is a single level two classroom</w:t>
      </w:r>
      <w:r w:rsidRPr="7F30CDBD" w:rsidR="3FB59063">
        <w:rPr>
          <w:sz w:val="22"/>
          <w:szCs w:val="22"/>
        </w:rPr>
        <w:t xml:space="preserve"> set up. </w:t>
      </w:r>
    </w:p>
    <w:p w:rsidR="000F5DBB" w:rsidP="00317FF0" w:rsidRDefault="00B244F9" w14:paraId="3C9CBABC" w14:textId="4CE57757">
      <w:pPr>
        <w:rPr>
          <w:sz w:val="22"/>
          <w:szCs w:val="22"/>
        </w:rPr>
      </w:pPr>
      <w:r w:rsidRPr="7F30CDBD" w:rsidR="39A3AF5E">
        <w:rPr>
          <w:sz w:val="22"/>
          <w:szCs w:val="22"/>
        </w:rPr>
        <w:t xml:space="preserve"> </w:t>
      </w:r>
    </w:p>
    <w:p w:rsidR="00C23EC3" w:rsidP="00317FF0" w:rsidRDefault="000F5DBB" w14:paraId="001ABF46" w14:textId="77777777">
      <w:pPr>
        <w:rPr>
          <w:sz w:val="22"/>
          <w:szCs w:val="22"/>
        </w:rPr>
      </w:pPr>
      <w:r w:rsidRPr="7F30CDBD" w:rsidR="000F5DBB">
        <w:rPr>
          <w:sz w:val="22"/>
          <w:szCs w:val="22"/>
        </w:rPr>
        <w:t xml:space="preserve">All 4 sections of the building </w:t>
      </w:r>
      <w:r w:rsidRPr="7F30CDBD" w:rsidR="00FA1BED">
        <w:rPr>
          <w:sz w:val="22"/>
          <w:szCs w:val="22"/>
        </w:rPr>
        <w:t>are only a</w:t>
      </w:r>
      <w:r w:rsidRPr="7F30CDBD" w:rsidR="00495C02">
        <w:rPr>
          <w:sz w:val="22"/>
          <w:szCs w:val="22"/>
        </w:rPr>
        <w:t>ccessible via steps</w:t>
      </w:r>
      <w:r w:rsidRPr="7F30CDBD" w:rsidR="00001103">
        <w:rPr>
          <w:sz w:val="22"/>
          <w:szCs w:val="22"/>
        </w:rPr>
        <w:t xml:space="preserve"> as there is no level or </w:t>
      </w:r>
      <w:r w:rsidRPr="7F30CDBD" w:rsidR="00C23EC3">
        <w:rPr>
          <w:sz w:val="22"/>
          <w:szCs w:val="22"/>
        </w:rPr>
        <w:t xml:space="preserve">ramped access. </w:t>
      </w:r>
    </w:p>
    <w:p w:rsidR="7F30CDBD" w:rsidP="7F30CDBD" w:rsidRDefault="7F30CDBD" w14:paraId="67A3B424" w14:textId="456A51FB">
      <w:pPr>
        <w:rPr>
          <w:sz w:val="22"/>
          <w:szCs w:val="22"/>
        </w:rPr>
      </w:pPr>
    </w:p>
    <w:p w:rsidR="00931606" w:rsidP="00317FF0" w:rsidRDefault="00931606" w14:paraId="5E3714C9" w14:textId="074A863F">
      <w:pPr>
        <w:rPr>
          <w:sz w:val="22"/>
          <w:szCs w:val="22"/>
        </w:rPr>
      </w:pPr>
      <w:r w:rsidRPr="7F30CDBD" w:rsidR="00931606">
        <w:rPr>
          <w:sz w:val="22"/>
          <w:szCs w:val="22"/>
        </w:rPr>
        <w:t>Stairs to the 2 first floor sections</w:t>
      </w:r>
      <w:r w:rsidRPr="7F30CDBD" w:rsidR="2ED64DE3">
        <w:rPr>
          <w:sz w:val="22"/>
          <w:szCs w:val="22"/>
        </w:rPr>
        <w:t xml:space="preserve"> on site one</w:t>
      </w:r>
      <w:r w:rsidRPr="7F30CDBD" w:rsidR="00931606">
        <w:rPr>
          <w:sz w:val="22"/>
          <w:szCs w:val="22"/>
        </w:rPr>
        <w:t xml:space="preserve"> are via 2 x compliant </w:t>
      </w:r>
      <w:r w:rsidRPr="7F30CDBD" w:rsidR="00AA1905">
        <w:rPr>
          <w:sz w:val="22"/>
          <w:szCs w:val="22"/>
        </w:rPr>
        <w:t xml:space="preserve">bespoke staircase with safety </w:t>
      </w:r>
      <w:r w:rsidRPr="7F30CDBD" w:rsidR="00AA1905">
        <w:rPr>
          <w:sz w:val="22"/>
          <w:szCs w:val="22"/>
        </w:rPr>
        <w:t>hand rails</w:t>
      </w:r>
      <w:r w:rsidRPr="7F30CDBD" w:rsidR="00AA1905">
        <w:rPr>
          <w:sz w:val="22"/>
          <w:szCs w:val="22"/>
        </w:rPr>
        <w:t xml:space="preserve"> for pupils, all of which will be </w:t>
      </w:r>
      <w:r w:rsidRPr="7F30CDBD" w:rsidR="00806400">
        <w:rPr>
          <w:sz w:val="22"/>
          <w:szCs w:val="22"/>
        </w:rPr>
        <w:t>supervised at all times</w:t>
      </w:r>
      <w:r w:rsidRPr="7F30CDBD" w:rsidR="00806400">
        <w:rPr>
          <w:sz w:val="22"/>
          <w:szCs w:val="22"/>
        </w:rPr>
        <w:t>.</w:t>
      </w:r>
    </w:p>
    <w:p w:rsidR="00806400" w:rsidP="00317FF0" w:rsidRDefault="00806400" w14:paraId="28EB39D9" w14:textId="77777777">
      <w:pPr>
        <w:rPr>
          <w:sz w:val="22"/>
          <w:szCs w:val="22"/>
        </w:rPr>
      </w:pPr>
    </w:p>
    <w:p w:rsidR="0068394E" w:rsidP="00317FF0" w:rsidRDefault="007D7B60" w14:paraId="6EBFBEF0" w14:textId="46C54BFA">
      <w:pPr>
        <w:rPr>
          <w:b/>
          <w:color w:val="E24585"/>
          <w:sz w:val="22"/>
          <w:szCs w:val="22"/>
        </w:rPr>
      </w:pPr>
      <w:r>
        <w:rPr>
          <w:sz w:val="22"/>
          <w:szCs w:val="22"/>
        </w:rPr>
        <w:t xml:space="preserve">Ramped access could be provided to the ground floor if notice is provided, but this </w:t>
      </w:r>
      <w:r w:rsidR="0096100B">
        <w:rPr>
          <w:sz w:val="22"/>
          <w:szCs w:val="22"/>
        </w:rPr>
        <w:t>would take up a large section of the already small play area</w:t>
      </w:r>
      <w:r w:rsidR="00324C24">
        <w:rPr>
          <w:sz w:val="22"/>
          <w:szCs w:val="22"/>
        </w:rPr>
        <w:t>, and therefore will only be considered if truly required.</w:t>
      </w:r>
    </w:p>
    <w:p w:rsidR="005D590D" w:rsidP="00317FF0" w:rsidRDefault="005D590D" w14:paraId="3BD50253" w14:textId="77777777">
      <w:pPr>
        <w:rPr>
          <w:sz w:val="22"/>
          <w:szCs w:val="22"/>
        </w:rPr>
      </w:pPr>
    </w:p>
    <w:p w:rsidR="00317FF0" w:rsidP="00317FF0" w:rsidRDefault="00317FF0" w14:paraId="3D69325E" w14:textId="77777777">
      <w:pPr>
        <w:rPr>
          <w:sz w:val="22"/>
          <w:szCs w:val="22"/>
        </w:rPr>
      </w:pPr>
      <w:r>
        <w:rPr>
          <w:sz w:val="22"/>
          <w:szCs w:val="22"/>
        </w:rPr>
        <w:t>Data is collected from Parents and staff prior to attending the site to identify any additional support measures that may need to be considered. This may include visitors, staff or pupils with vision or hearing impairments. Any additional supportive measures such as the buddy system will feed into an individual access plan or PEEP.</w:t>
      </w:r>
    </w:p>
    <w:p w:rsidR="00317FF0" w:rsidP="00317FF0" w:rsidRDefault="00317FF0" w14:paraId="07BE1592" w14:textId="77777777">
      <w:pPr>
        <w:rPr>
          <w:sz w:val="22"/>
          <w:szCs w:val="22"/>
        </w:rPr>
      </w:pPr>
    </w:p>
    <w:p w:rsidRPr="00C23319" w:rsidR="00C26DDD" w:rsidRDefault="00317FF0" w14:paraId="14E987EF" w14:textId="4A823584">
      <w:pPr>
        <w:rPr>
          <w:sz w:val="22"/>
          <w:szCs w:val="22"/>
        </w:rPr>
      </w:pPr>
      <w:r>
        <w:rPr>
          <w:sz w:val="22"/>
          <w:szCs w:val="22"/>
        </w:rPr>
        <w:t xml:space="preserve">Although no parking is available on site, there is on road parking </w:t>
      </w:r>
      <w:r w:rsidR="00C23319">
        <w:rPr>
          <w:sz w:val="22"/>
          <w:szCs w:val="22"/>
        </w:rPr>
        <w:t xml:space="preserve">nearby, with sloped access to the entrance </w:t>
      </w:r>
      <w:r>
        <w:rPr>
          <w:sz w:val="22"/>
          <w:szCs w:val="22"/>
        </w:rPr>
        <w:t>gate.</w:t>
      </w:r>
    </w:p>
    <w:sectPr w:rsidRPr="00C23319" w:rsidR="00C26DDD" w:rsidSect="00F717B3">
      <w:headerReference w:type="default" r:id="rId12"/>
      <w:footerReference w:type="default" r:id="rId13"/>
      <w:headerReference w:type="first" r:id="rId14"/>
      <w:pgSz w:w="16838" w:h="11906" w:orient="landscape"/>
      <w:pgMar w:top="567" w:right="567" w:bottom="567" w:left="284" w:header="0"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C42E7" w:rsidP="00E04F7D" w:rsidRDefault="005C42E7" w14:paraId="7514B461" w14:textId="77777777">
      <w:r>
        <w:separator/>
      </w:r>
    </w:p>
    <w:p w:rsidR="005C42E7" w:rsidP="00E04F7D" w:rsidRDefault="005C42E7" w14:paraId="3658D910" w14:textId="77777777"/>
    <w:p w:rsidR="005C42E7" w:rsidP="00E04F7D" w:rsidRDefault="005C42E7" w14:paraId="098BFCFA" w14:textId="77777777"/>
    <w:p w:rsidR="005C42E7" w:rsidRDefault="005C42E7" w14:paraId="5A74C535" w14:textId="77777777"/>
  </w:endnote>
  <w:endnote w:type="continuationSeparator" w:id="0">
    <w:p w:rsidR="005C42E7" w:rsidP="00E04F7D" w:rsidRDefault="005C42E7" w14:paraId="3D7E1ACA" w14:textId="77777777">
      <w:r>
        <w:continuationSeparator/>
      </w:r>
    </w:p>
    <w:p w:rsidR="005C42E7" w:rsidP="00E04F7D" w:rsidRDefault="005C42E7" w14:paraId="29D68370" w14:textId="77777777"/>
    <w:p w:rsidR="005C42E7" w:rsidP="00E04F7D" w:rsidRDefault="005C42E7" w14:paraId="257D212D" w14:textId="77777777"/>
    <w:p w:rsidR="005C42E7" w:rsidRDefault="005C42E7" w14:paraId="4C6E8BBF" w14:textId="77777777"/>
  </w:endnote>
  <w:endnote w:type="continuationNotice" w:id="1">
    <w:p w:rsidR="005C42E7" w:rsidRDefault="005C42E7" w14:paraId="74F40156" w14:textId="77777777"/>
    <w:p w:rsidR="005C42E7" w:rsidRDefault="005C42E7" w14:paraId="4FE42BF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5843298"/>
      <w:docPartObj>
        <w:docPartGallery w:val="Page Numbers (Bottom of Page)"/>
        <w:docPartUnique/>
      </w:docPartObj>
    </w:sdtPr>
    <w:sdtEndPr>
      <w:rPr>
        <w:noProof/>
      </w:rPr>
    </w:sdtEndPr>
    <w:sdtContent>
      <w:p w:rsidRPr="000F7A2E" w:rsidR="00C56BD9" w:rsidP="00C26DDD" w:rsidRDefault="00F95E50" w14:paraId="0DBA2590" w14:textId="4F033B2F">
        <w:pPr>
          <w:pStyle w:val="Footer"/>
          <w:jc w:val="right"/>
        </w:pPr>
        <w:r w:rsidRPr="000F7A2E">
          <w:t xml:space="preserve">Page </w:t>
        </w:r>
        <w:r w:rsidRPr="000F7A2E">
          <w:fldChar w:fldCharType="begin"/>
        </w:r>
        <w:r w:rsidRPr="000F7A2E">
          <w:instrText xml:space="preserve"> PAGE   \* MERGEFORMAT </w:instrText>
        </w:r>
        <w:r w:rsidRPr="000F7A2E">
          <w:fldChar w:fldCharType="separate"/>
        </w:r>
        <w:r w:rsidRPr="000F7A2E">
          <w:rPr>
            <w:noProof/>
          </w:rPr>
          <w:t>2</w:t>
        </w:r>
        <w:r w:rsidRPr="000F7A2E">
          <w:rPr>
            <w:noProof/>
          </w:rPr>
          <w:fldChar w:fldCharType="end"/>
        </w:r>
      </w:p>
    </w:sdtContent>
  </w:sdt>
  <w:p w:rsidR="00155963" w:rsidP="00E04F7D" w:rsidRDefault="00155963" w14:paraId="4354CAD6" w14:textId="77777777"/>
  <w:p w:rsidR="004611F4" w:rsidRDefault="004611F4" w14:paraId="71B866D0" w14:textId="77777777"/>
  <w:p w:rsidR="00832189" w:rsidRDefault="00832189" w14:paraId="68D522E5"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C42E7" w:rsidP="00E04F7D" w:rsidRDefault="005C42E7" w14:paraId="5C4FE30D" w14:textId="77777777">
      <w:r>
        <w:separator/>
      </w:r>
    </w:p>
    <w:p w:rsidR="005C42E7" w:rsidP="00E04F7D" w:rsidRDefault="005C42E7" w14:paraId="7FC63FA9" w14:textId="77777777"/>
    <w:p w:rsidR="005C42E7" w:rsidP="00E04F7D" w:rsidRDefault="005C42E7" w14:paraId="738543B5" w14:textId="77777777"/>
    <w:p w:rsidR="005C42E7" w:rsidRDefault="005C42E7" w14:paraId="5A8366C5" w14:textId="77777777"/>
  </w:footnote>
  <w:footnote w:type="continuationSeparator" w:id="0">
    <w:p w:rsidR="005C42E7" w:rsidP="00E04F7D" w:rsidRDefault="005C42E7" w14:paraId="74445BB9" w14:textId="77777777">
      <w:r>
        <w:continuationSeparator/>
      </w:r>
    </w:p>
    <w:p w:rsidR="005C42E7" w:rsidP="00E04F7D" w:rsidRDefault="005C42E7" w14:paraId="7D7FB4A0" w14:textId="77777777"/>
    <w:p w:rsidR="005C42E7" w:rsidP="00E04F7D" w:rsidRDefault="005C42E7" w14:paraId="27415809" w14:textId="77777777"/>
    <w:p w:rsidR="005C42E7" w:rsidRDefault="005C42E7" w14:paraId="10DB1921" w14:textId="77777777"/>
  </w:footnote>
  <w:footnote w:type="continuationNotice" w:id="1">
    <w:p w:rsidR="005C42E7" w:rsidRDefault="005C42E7" w14:paraId="349DCC1A" w14:textId="77777777"/>
    <w:p w:rsidR="005C42E7" w:rsidRDefault="005C42E7" w14:paraId="24ABC27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F3FAB" w:rsidP="00E04F7D" w:rsidRDefault="00D228F7" w14:paraId="6DE72BAF" w14:textId="65C0FE8B">
    <w:r>
      <w:t xml:space="preserve">                             </w:t>
    </w:r>
  </w:p>
  <w:p w:rsidR="00C56BD9" w:rsidP="00E04F7D" w:rsidRDefault="00C56BD9" w14:paraId="1826BFEB" w14:textId="77777777"/>
  <w:p w:rsidR="00155963" w:rsidP="00E04F7D" w:rsidRDefault="00155963" w14:paraId="1D07CA55" w14:textId="77777777"/>
  <w:p w:rsidR="004611F4" w:rsidRDefault="004611F4" w14:paraId="5C4EFE9D" w14:textId="77777777"/>
  <w:p w:rsidR="00832189" w:rsidRDefault="00832189" w14:paraId="2B2B0CAF"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015720" w:rsidRDefault="00015720" w14:paraId="73D59E6D" w14:textId="5D0F11C1">
    <w:pPr>
      <w:pStyle w:val="Header"/>
    </w:pPr>
    <w:r>
      <w:rPr>
        <w:noProof/>
      </w:rPr>
      <w:drawing>
        <wp:anchor distT="0" distB="0" distL="114300" distR="114300" simplePos="0" relativeHeight="251658241" behindDoc="0" locked="0" layoutInCell="1" allowOverlap="1" wp14:anchorId="26290EC1" wp14:editId="3931B9F1">
          <wp:simplePos x="0" y="0"/>
          <wp:positionH relativeFrom="margin">
            <wp:posOffset>-341114</wp:posOffset>
          </wp:positionH>
          <wp:positionV relativeFrom="page">
            <wp:posOffset>-20097</wp:posOffset>
          </wp:positionV>
          <wp:extent cx="10850735" cy="4803429"/>
          <wp:effectExtent l="0" t="0" r="825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rcRect t="20499" b="20499"/>
                  <a:stretch>
                    <a:fillRect/>
                  </a:stretch>
                </pic:blipFill>
                <pic:spPr bwMode="auto">
                  <a:xfrm>
                    <a:off x="0" y="0"/>
                    <a:ext cx="10850735" cy="48034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240" behindDoc="0" locked="0" layoutInCell="1" allowOverlap="1" wp14:anchorId="415DCBBC" wp14:editId="00B5F608">
              <wp:simplePos x="0" y="0"/>
              <wp:positionH relativeFrom="page">
                <wp:posOffset>-148281</wp:posOffset>
              </wp:positionH>
              <wp:positionV relativeFrom="paragraph">
                <wp:posOffset>3566984</wp:posOffset>
              </wp:positionV>
              <wp:extent cx="10822459" cy="3975100"/>
              <wp:effectExtent l="0" t="0" r="1714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2459" cy="3975100"/>
                      </a:xfrm>
                      <a:prstGeom prst="rect">
                        <a:avLst/>
                      </a:prstGeom>
                      <a:solidFill>
                        <a:srgbClr val="E24585"/>
                      </a:solidFill>
                      <a:ln w="9525">
                        <a:solidFill>
                          <a:srgbClr val="E24585"/>
                        </a:solidFill>
                        <a:miter lim="800000"/>
                        <a:headEnd/>
                        <a:tailEnd/>
                      </a:ln>
                    </wps:spPr>
                    <wps:txbx>
                      <w:txbxContent>
                        <w:p w:rsidRPr="00FA4C20" w:rsidR="00D958DF" w:rsidP="00FA4C20" w:rsidRDefault="00D958DF" w14:paraId="3D995BBE" w14:textId="1F79CC69">
                          <w:pPr>
                            <w:jc w:val="center"/>
                            <w:rPr>
                              <w:b/>
                              <w:bCs/>
                              <w:color w:val="FFFFFF" w:themeColor="background1"/>
                              <w:sz w:val="36"/>
                              <w:szCs w:val="36"/>
                            </w:rPr>
                          </w:pPr>
                          <w:r w:rsidRPr="00FA4C20">
                            <w:rPr>
                              <w:b/>
                              <w:bCs/>
                              <w:color w:val="FFFFFF" w:themeColor="background1"/>
                              <w:sz w:val="36"/>
                              <w:szCs w:val="36"/>
                            </w:rPr>
                            <w:t>FLOURISHING FUTURES</w:t>
                          </w:r>
                        </w:p>
                        <w:p w:rsidRPr="00FA4C20" w:rsidR="00D958DF" w:rsidP="00FA4C20" w:rsidRDefault="00D958DF" w14:paraId="04EAD085" w14:textId="6F0F32B5">
                          <w:pPr>
                            <w:jc w:val="center"/>
                            <w:rPr>
                              <w:color w:val="FFFFFF" w:themeColor="background1"/>
                              <w:sz w:val="32"/>
                              <w:szCs w:val="32"/>
                            </w:rPr>
                          </w:pPr>
                          <w:r w:rsidRPr="00FA4C20">
                            <w:rPr>
                              <w:color w:val="FFFFFF" w:themeColor="background1"/>
                              <w:sz w:val="32"/>
                              <w:szCs w:val="32"/>
                            </w:rPr>
                            <w:t>Empower, Excel, Together</w:t>
                          </w:r>
                        </w:p>
                        <w:p w:rsidRPr="00D958DF" w:rsidR="00392C61" w:rsidP="00E04F7D" w:rsidRDefault="00392C61" w14:paraId="1EDE2B1F" w14:textId="77777777"/>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15DCBBC">
              <v:stroke joinstyle="miter"/>
              <v:path gradientshapeok="t" o:connecttype="rect"/>
            </v:shapetype>
            <v:shape id="Text Box 2" style="position:absolute;margin-left:-11.7pt;margin-top:280.85pt;width:852.15pt;height:313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bottom" o:spid="_x0000_s1026" fillcolor="#e24585" strokecolor="#e2458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">
              <v:textbox>
                <w:txbxContent>
                  <w:p w:rsidRPr="00FA4C20" w:rsidR="00D958DF" w:rsidP="00FA4C20" w:rsidRDefault="00D958DF" w14:paraId="3D995BBE" w14:textId="1F79CC69">
                    <w:pPr>
                      <w:jc w:val="center"/>
                      <w:rPr>
                        <w:b/>
                        <w:bCs/>
                        <w:color w:val="FFFFFF" w:themeColor="background1"/>
                        <w:sz w:val="36"/>
                        <w:szCs w:val="36"/>
                      </w:rPr>
                    </w:pPr>
                    <w:r w:rsidRPr="00FA4C20">
                      <w:rPr>
                        <w:b/>
                        <w:bCs/>
                        <w:color w:val="FFFFFF" w:themeColor="background1"/>
                        <w:sz w:val="36"/>
                        <w:szCs w:val="36"/>
                      </w:rPr>
                      <w:t>FLOURISHING FUTURES</w:t>
                    </w:r>
                  </w:p>
                  <w:p w:rsidRPr="00FA4C20" w:rsidR="00D958DF" w:rsidP="00FA4C20" w:rsidRDefault="00D958DF" w14:paraId="04EAD085" w14:textId="6F0F32B5">
                    <w:pPr>
                      <w:jc w:val="center"/>
                      <w:rPr>
                        <w:color w:val="FFFFFF" w:themeColor="background1"/>
                        <w:sz w:val="32"/>
                        <w:szCs w:val="32"/>
                      </w:rPr>
                    </w:pPr>
                    <w:r w:rsidRPr="00FA4C20">
                      <w:rPr>
                        <w:color w:val="FFFFFF" w:themeColor="background1"/>
                        <w:sz w:val="32"/>
                        <w:szCs w:val="32"/>
                      </w:rPr>
                      <w:t>Empower, Excel, Together</w:t>
                    </w:r>
                  </w:p>
                  <w:p w:rsidRPr="00D958DF" w:rsidR="00392C61" w:rsidP="00E04F7D" w:rsidRDefault="00392C61" w14:paraId="1EDE2B1F" w14:textId="77777777"/>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45253"/>
    <w:multiLevelType w:val="multilevel"/>
    <w:tmpl w:val="1518A3B8"/>
    <w:lvl w:ilvl="0">
      <w:start w:val="1"/>
      <w:numFmt w:val="bullet"/>
      <w:lvlText w:val="●"/>
      <w:lvlJc w:val="left"/>
      <w:pPr>
        <w:ind w:left="7448" w:hanging="360"/>
      </w:pPr>
      <w:rPr>
        <w:rFonts w:ascii="Noto Sans Symbols" w:hAnsi="Noto Sans Symbols" w:eastAsia="Noto Sans Symbols" w:cs="Noto Sans Symbols"/>
      </w:rPr>
    </w:lvl>
    <w:lvl w:ilvl="1">
      <w:start w:val="1"/>
      <w:numFmt w:val="bullet"/>
      <w:lvlText w:val="o"/>
      <w:lvlJc w:val="left"/>
      <w:pPr>
        <w:ind w:left="8168" w:hanging="360"/>
      </w:pPr>
      <w:rPr>
        <w:rFonts w:ascii="Courier New" w:hAnsi="Courier New" w:eastAsia="Courier New" w:cs="Courier New"/>
      </w:rPr>
    </w:lvl>
    <w:lvl w:ilvl="2">
      <w:start w:val="1"/>
      <w:numFmt w:val="bullet"/>
      <w:lvlText w:val="▪"/>
      <w:lvlJc w:val="left"/>
      <w:pPr>
        <w:ind w:left="8888" w:hanging="360"/>
      </w:pPr>
      <w:rPr>
        <w:rFonts w:ascii="Noto Sans Symbols" w:hAnsi="Noto Sans Symbols" w:eastAsia="Noto Sans Symbols" w:cs="Noto Sans Symbols"/>
      </w:rPr>
    </w:lvl>
    <w:lvl w:ilvl="3">
      <w:start w:val="1"/>
      <w:numFmt w:val="bullet"/>
      <w:lvlText w:val="●"/>
      <w:lvlJc w:val="left"/>
      <w:pPr>
        <w:ind w:left="9608" w:hanging="360"/>
      </w:pPr>
      <w:rPr>
        <w:rFonts w:ascii="Noto Sans Symbols" w:hAnsi="Noto Sans Symbols" w:eastAsia="Noto Sans Symbols" w:cs="Noto Sans Symbols"/>
      </w:rPr>
    </w:lvl>
    <w:lvl w:ilvl="4">
      <w:start w:val="1"/>
      <w:numFmt w:val="bullet"/>
      <w:lvlText w:val="o"/>
      <w:lvlJc w:val="left"/>
      <w:pPr>
        <w:ind w:left="10328" w:hanging="360"/>
      </w:pPr>
      <w:rPr>
        <w:rFonts w:ascii="Courier New" w:hAnsi="Courier New" w:eastAsia="Courier New" w:cs="Courier New"/>
      </w:rPr>
    </w:lvl>
    <w:lvl w:ilvl="5">
      <w:start w:val="1"/>
      <w:numFmt w:val="bullet"/>
      <w:lvlText w:val="▪"/>
      <w:lvlJc w:val="left"/>
      <w:pPr>
        <w:ind w:left="11048" w:hanging="360"/>
      </w:pPr>
      <w:rPr>
        <w:rFonts w:ascii="Noto Sans Symbols" w:hAnsi="Noto Sans Symbols" w:eastAsia="Noto Sans Symbols" w:cs="Noto Sans Symbols"/>
      </w:rPr>
    </w:lvl>
    <w:lvl w:ilvl="6">
      <w:start w:val="1"/>
      <w:numFmt w:val="bullet"/>
      <w:lvlText w:val="●"/>
      <w:lvlJc w:val="left"/>
      <w:pPr>
        <w:ind w:left="11768" w:hanging="360"/>
      </w:pPr>
      <w:rPr>
        <w:rFonts w:ascii="Noto Sans Symbols" w:hAnsi="Noto Sans Symbols" w:eastAsia="Noto Sans Symbols" w:cs="Noto Sans Symbols"/>
      </w:rPr>
    </w:lvl>
    <w:lvl w:ilvl="7">
      <w:start w:val="1"/>
      <w:numFmt w:val="bullet"/>
      <w:lvlText w:val="o"/>
      <w:lvlJc w:val="left"/>
      <w:pPr>
        <w:ind w:left="12488" w:hanging="360"/>
      </w:pPr>
      <w:rPr>
        <w:rFonts w:ascii="Courier New" w:hAnsi="Courier New" w:eastAsia="Courier New" w:cs="Courier New"/>
      </w:rPr>
    </w:lvl>
    <w:lvl w:ilvl="8">
      <w:start w:val="1"/>
      <w:numFmt w:val="bullet"/>
      <w:lvlText w:val="▪"/>
      <w:lvlJc w:val="left"/>
      <w:pPr>
        <w:ind w:left="13208" w:hanging="360"/>
      </w:pPr>
      <w:rPr>
        <w:rFonts w:ascii="Noto Sans Symbols" w:hAnsi="Noto Sans Symbols" w:eastAsia="Noto Sans Symbols" w:cs="Noto Sans Symbols"/>
      </w:rPr>
    </w:lvl>
  </w:abstractNum>
  <w:abstractNum w:abstractNumId="1" w15:restartNumberingAfterBreak="0">
    <w:nsid w:val="04804A6F"/>
    <w:multiLevelType w:val="hybridMultilevel"/>
    <w:tmpl w:val="A05A4C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903518"/>
    <w:multiLevelType w:val="multilevel"/>
    <w:tmpl w:val="31BEB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504733"/>
    <w:multiLevelType w:val="hybridMultilevel"/>
    <w:tmpl w:val="5DBEBD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1043BC1"/>
    <w:multiLevelType w:val="hybridMultilevel"/>
    <w:tmpl w:val="526C50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51C528E"/>
    <w:multiLevelType w:val="multilevel"/>
    <w:tmpl w:val="F646A278"/>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470347"/>
    <w:multiLevelType w:val="multilevel"/>
    <w:tmpl w:val="D49C166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9" w15:restartNumberingAfterBreak="0">
    <w:nsid w:val="2A7B71F9"/>
    <w:multiLevelType w:val="hybridMultilevel"/>
    <w:tmpl w:val="7430EDEA"/>
    <w:lvl w:ilvl="0" w:tplc="9312BE78">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B9D6C7B"/>
    <w:multiLevelType w:val="multilevel"/>
    <w:tmpl w:val="D70EED04"/>
    <w:lvl w:ilvl="0">
      <w:start w:val="1"/>
      <w:numFmt w:val="bullet"/>
      <w:lvlText w:val="●"/>
      <w:lvlJc w:val="left"/>
      <w:pPr>
        <w:ind w:left="1440" w:hanging="360"/>
      </w:pPr>
      <w:rPr>
        <w:rFonts w:ascii="Noto Sans Symbols" w:hAnsi="Noto Sans Symbols" w:eastAsia="Noto Sans Symbols" w:cs="Noto Sans Symbols"/>
      </w:rPr>
    </w:lvl>
    <w:lvl w:ilvl="1">
      <w:start w:val="1"/>
      <w:numFmt w:val="bullet"/>
      <w:lvlText w:val="o"/>
      <w:lvlJc w:val="left"/>
      <w:pPr>
        <w:ind w:left="2160" w:hanging="360"/>
      </w:pPr>
      <w:rPr>
        <w:rFonts w:ascii="Courier New" w:hAnsi="Courier New" w:eastAsia="Courier New" w:cs="Courier New"/>
      </w:rPr>
    </w:lvl>
    <w:lvl w:ilvl="2">
      <w:start w:val="1"/>
      <w:numFmt w:val="bullet"/>
      <w:lvlText w:val="▪"/>
      <w:lvlJc w:val="left"/>
      <w:pPr>
        <w:ind w:left="2880" w:hanging="360"/>
      </w:pPr>
      <w:rPr>
        <w:rFonts w:ascii="Noto Sans Symbols" w:hAnsi="Noto Sans Symbols" w:eastAsia="Noto Sans Symbols" w:cs="Noto Sans Symbols"/>
      </w:rPr>
    </w:lvl>
    <w:lvl w:ilvl="3">
      <w:start w:val="1"/>
      <w:numFmt w:val="bullet"/>
      <w:lvlText w:val="●"/>
      <w:lvlJc w:val="left"/>
      <w:pPr>
        <w:ind w:left="3600" w:hanging="360"/>
      </w:pPr>
      <w:rPr>
        <w:rFonts w:ascii="Noto Sans Symbols" w:hAnsi="Noto Sans Symbols" w:eastAsia="Noto Sans Symbols" w:cs="Noto Sans Symbols"/>
      </w:rPr>
    </w:lvl>
    <w:lvl w:ilvl="4">
      <w:start w:val="1"/>
      <w:numFmt w:val="bullet"/>
      <w:lvlText w:val="o"/>
      <w:lvlJc w:val="left"/>
      <w:pPr>
        <w:ind w:left="4320" w:hanging="360"/>
      </w:pPr>
      <w:rPr>
        <w:rFonts w:ascii="Courier New" w:hAnsi="Courier New" w:eastAsia="Courier New" w:cs="Courier New"/>
      </w:rPr>
    </w:lvl>
    <w:lvl w:ilvl="5">
      <w:start w:val="1"/>
      <w:numFmt w:val="bullet"/>
      <w:lvlText w:val="▪"/>
      <w:lvlJc w:val="left"/>
      <w:pPr>
        <w:ind w:left="5040" w:hanging="360"/>
      </w:pPr>
      <w:rPr>
        <w:rFonts w:ascii="Noto Sans Symbols" w:hAnsi="Noto Sans Symbols" w:eastAsia="Noto Sans Symbols" w:cs="Noto Sans Symbols"/>
      </w:rPr>
    </w:lvl>
    <w:lvl w:ilvl="6">
      <w:start w:val="1"/>
      <w:numFmt w:val="bullet"/>
      <w:lvlText w:val="●"/>
      <w:lvlJc w:val="left"/>
      <w:pPr>
        <w:ind w:left="5760" w:hanging="360"/>
      </w:pPr>
      <w:rPr>
        <w:rFonts w:ascii="Noto Sans Symbols" w:hAnsi="Noto Sans Symbols" w:eastAsia="Noto Sans Symbols" w:cs="Noto Sans Symbols"/>
      </w:rPr>
    </w:lvl>
    <w:lvl w:ilvl="7">
      <w:start w:val="1"/>
      <w:numFmt w:val="bullet"/>
      <w:lvlText w:val="o"/>
      <w:lvlJc w:val="left"/>
      <w:pPr>
        <w:ind w:left="6480" w:hanging="360"/>
      </w:pPr>
      <w:rPr>
        <w:rFonts w:ascii="Courier New" w:hAnsi="Courier New" w:eastAsia="Courier New" w:cs="Courier New"/>
      </w:rPr>
    </w:lvl>
    <w:lvl w:ilvl="8">
      <w:start w:val="1"/>
      <w:numFmt w:val="bullet"/>
      <w:lvlText w:val="▪"/>
      <w:lvlJc w:val="left"/>
      <w:pPr>
        <w:ind w:left="7200" w:hanging="360"/>
      </w:pPr>
      <w:rPr>
        <w:rFonts w:ascii="Noto Sans Symbols" w:hAnsi="Noto Sans Symbols" w:eastAsia="Noto Sans Symbols" w:cs="Noto Sans Symbols"/>
      </w:rPr>
    </w:lvl>
  </w:abstractNum>
  <w:abstractNum w:abstractNumId="11" w15:restartNumberingAfterBreak="0">
    <w:nsid w:val="316A6B55"/>
    <w:multiLevelType w:val="hybridMultilevel"/>
    <w:tmpl w:val="B87265EA"/>
    <w:lvl w:ilvl="0" w:tplc="60A4DCAE">
      <w:numFmt w:val="bullet"/>
      <w:lvlText w:val="•"/>
      <w:lvlJc w:val="left"/>
      <w:pPr>
        <w:ind w:left="1080" w:hanging="72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1B769D0"/>
    <w:multiLevelType w:val="hybridMultilevel"/>
    <w:tmpl w:val="2E2CCB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44577FA"/>
    <w:multiLevelType w:val="multilevel"/>
    <w:tmpl w:val="E2BCF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DEE07A9"/>
    <w:multiLevelType w:val="multilevel"/>
    <w:tmpl w:val="40D8E9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3C93193"/>
    <w:multiLevelType w:val="hybridMultilevel"/>
    <w:tmpl w:val="39E0A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07339F"/>
    <w:multiLevelType w:val="hybridMultilevel"/>
    <w:tmpl w:val="151E7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7B529C0"/>
    <w:multiLevelType w:val="hybridMultilevel"/>
    <w:tmpl w:val="FF70312E"/>
    <w:lvl w:ilvl="0" w:tplc="1F1E2436">
      <w:start w:val="1"/>
      <w:numFmt w:val="bullet"/>
      <w:lvlRestart w:val="0"/>
      <w:pStyle w:val="DeptBullets"/>
      <w:lvlText w:val=""/>
      <w:lvlJc w:val="left"/>
      <w:pPr>
        <w:tabs>
          <w:tab w:val="num" w:pos="720"/>
        </w:tabs>
        <w:ind w:left="720" w:hanging="360"/>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18" w15:restartNumberingAfterBreak="0">
    <w:nsid w:val="488849DE"/>
    <w:multiLevelType w:val="multilevel"/>
    <w:tmpl w:val="1108E43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AB6692"/>
    <w:multiLevelType w:val="multilevel"/>
    <w:tmpl w:val="69567AD0"/>
    <w:lvl w:ilvl="0">
      <w:start w:val="1"/>
      <w:numFmt w:val="bullet"/>
      <w:lvlText w:val="●"/>
      <w:lvlJc w:val="left"/>
      <w:pPr>
        <w:ind w:left="1440" w:hanging="360"/>
      </w:pPr>
      <w:rPr>
        <w:rFonts w:ascii="Noto Sans Symbols" w:hAnsi="Noto Sans Symbols" w:eastAsia="Noto Sans Symbols" w:cs="Noto Sans Symbols"/>
      </w:rPr>
    </w:lvl>
    <w:lvl w:ilvl="1">
      <w:start w:val="1"/>
      <w:numFmt w:val="bullet"/>
      <w:lvlText w:val="o"/>
      <w:lvlJc w:val="left"/>
      <w:pPr>
        <w:ind w:left="2160" w:hanging="360"/>
      </w:pPr>
      <w:rPr>
        <w:rFonts w:ascii="Courier New" w:hAnsi="Courier New" w:eastAsia="Courier New" w:cs="Courier New"/>
      </w:rPr>
    </w:lvl>
    <w:lvl w:ilvl="2">
      <w:start w:val="1"/>
      <w:numFmt w:val="bullet"/>
      <w:lvlText w:val="▪"/>
      <w:lvlJc w:val="left"/>
      <w:pPr>
        <w:ind w:left="2880" w:hanging="360"/>
      </w:pPr>
      <w:rPr>
        <w:rFonts w:ascii="Noto Sans Symbols" w:hAnsi="Noto Sans Symbols" w:eastAsia="Noto Sans Symbols" w:cs="Noto Sans Symbols"/>
      </w:rPr>
    </w:lvl>
    <w:lvl w:ilvl="3">
      <w:start w:val="1"/>
      <w:numFmt w:val="bullet"/>
      <w:lvlText w:val="●"/>
      <w:lvlJc w:val="left"/>
      <w:pPr>
        <w:ind w:left="3600" w:hanging="360"/>
      </w:pPr>
      <w:rPr>
        <w:rFonts w:ascii="Noto Sans Symbols" w:hAnsi="Noto Sans Symbols" w:eastAsia="Noto Sans Symbols" w:cs="Noto Sans Symbols"/>
      </w:rPr>
    </w:lvl>
    <w:lvl w:ilvl="4">
      <w:start w:val="1"/>
      <w:numFmt w:val="bullet"/>
      <w:lvlText w:val="o"/>
      <w:lvlJc w:val="left"/>
      <w:pPr>
        <w:ind w:left="4320" w:hanging="360"/>
      </w:pPr>
      <w:rPr>
        <w:rFonts w:ascii="Courier New" w:hAnsi="Courier New" w:eastAsia="Courier New" w:cs="Courier New"/>
      </w:rPr>
    </w:lvl>
    <w:lvl w:ilvl="5">
      <w:start w:val="1"/>
      <w:numFmt w:val="bullet"/>
      <w:lvlText w:val="▪"/>
      <w:lvlJc w:val="left"/>
      <w:pPr>
        <w:ind w:left="5040" w:hanging="360"/>
      </w:pPr>
      <w:rPr>
        <w:rFonts w:ascii="Noto Sans Symbols" w:hAnsi="Noto Sans Symbols" w:eastAsia="Noto Sans Symbols" w:cs="Noto Sans Symbols"/>
      </w:rPr>
    </w:lvl>
    <w:lvl w:ilvl="6">
      <w:start w:val="1"/>
      <w:numFmt w:val="bullet"/>
      <w:lvlText w:val="●"/>
      <w:lvlJc w:val="left"/>
      <w:pPr>
        <w:ind w:left="5760" w:hanging="360"/>
      </w:pPr>
      <w:rPr>
        <w:rFonts w:ascii="Noto Sans Symbols" w:hAnsi="Noto Sans Symbols" w:eastAsia="Noto Sans Symbols" w:cs="Noto Sans Symbols"/>
      </w:rPr>
    </w:lvl>
    <w:lvl w:ilvl="7">
      <w:start w:val="1"/>
      <w:numFmt w:val="bullet"/>
      <w:lvlText w:val="o"/>
      <w:lvlJc w:val="left"/>
      <w:pPr>
        <w:ind w:left="6480" w:hanging="360"/>
      </w:pPr>
      <w:rPr>
        <w:rFonts w:ascii="Courier New" w:hAnsi="Courier New" w:eastAsia="Courier New" w:cs="Courier New"/>
      </w:rPr>
    </w:lvl>
    <w:lvl w:ilvl="8">
      <w:start w:val="1"/>
      <w:numFmt w:val="bullet"/>
      <w:lvlText w:val="▪"/>
      <w:lvlJc w:val="left"/>
      <w:pPr>
        <w:ind w:left="7200" w:hanging="360"/>
      </w:pPr>
      <w:rPr>
        <w:rFonts w:ascii="Noto Sans Symbols" w:hAnsi="Noto Sans Symbols" w:eastAsia="Noto Sans Symbols" w:cs="Noto Sans Symbols"/>
      </w:rPr>
    </w:lvl>
  </w:abstractNum>
  <w:abstractNum w:abstractNumId="20" w15:restartNumberingAfterBreak="0">
    <w:nsid w:val="4C7613E5"/>
    <w:multiLevelType w:val="multilevel"/>
    <w:tmpl w:val="B9602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17E26B7"/>
    <w:multiLevelType w:val="multilevel"/>
    <w:tmpl w:val="F60CBF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29C630E"/>
    <w:multiLevelType w:val="hybridMultilevel"/>
    <w:tmpl w:val="E18EB49E"/>
    <w:lvl w:ilvl="0" w:tplc="B9D81AAE">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3A0FA2"/>
    <w:multiLevelType w:val="hybridMultilevel"/>
    <w:tmpl w:val="CA6C12D8"/>
    <w:lvl w:ilvl="0" w:tplc="61BE111A">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4658AA"/>
    <w:multiLevelType w:val="hybridMultilevel"/>
    <w:tmpl w:val="21BEF866"/>
    <w:lvl w:ilvl="0" w:tplc="08090001">
      <w:start w:val="1"/>
      <w:numFmt w:val="bullet"/>
      <w:lvlText w:val=""/>
      <w:lvlJc w:val="left"/>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50A2B4D"/>
    <w:multiLevelType w:val="hybridMultilevel"/>
    <w:tmpl w:val="B3C62B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7E65B69"/>
    <w:multiLevelType w:val="hybridMultilevel"/>
    <w:tmpl w:val="396422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D3E6C27"/>
    <w:multiLevelType w:val="hybridMultilevel"/>
    <w:tmpl w:val="672C60BC"/>
    <w:lvl w:ilvl="0" w:tplc="707839EE">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024CE9"/>
    <w:multiLevelType w:val="multilevel"/>
    <w:tmpl w:val="89FC0A7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9" w15:restartNumberingAfterBreak="0">
    <w:nsid w:val="6748781E"/>
    <w:multiLevelType w:val="hybridMultilevel"/>
    <w:tmpl w:val="EAD47694"/>
    <w:lvl w:ilvl="0" w:tplc="9312BE78">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B3A5A1B"/>
    <w:multiLevelType w:val="multilevel"/>
    <w:tmpl w:val="125216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5AB79C0"/>
    <w:multiLevelType w:val="hybridMultilevel"/>
    <w:tmpl w:val="03D428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67650D5"/>
    <w:multiLevelType w:val="hybridMultilevel"/>
    <w:tmpl w:val="FF02B3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82938566">
    <w:abstractNumId w:val="8"/>
  </w:num>
  <w:num w:numId="2" w16cid:durableId="993293448">
    <w:abstractNumId w:val="13"/>
  </w:num>
  <w:num w:numId="3" w16cid:durableId="208686999">
    <w:abstractNumId w:val="0"/>
  </w:num>
  <w:num w:numId="4" w16cid:durableId="1315260304">
    <w:abstractNumId w:val="7"/>
  </w:num>
  <w:num w:numId="5" w16cid:durableId="378169519">
    <w:abstractNumId w:val="28"/>
  </w:num>
  <w:num w:numId="6" w16cid:durableId="1698234892">
    <w:abstractNumId w:val="12"/>
  </w:num>
  <w:num w:numId="7" w16cid:durableId="714543981">
    <w:abstractNumId w:val="24"/>
  </w:num>
  <w:num w:numId="8" w16cid:durableId="1173565018">
    <w:abstractNumId w:val="17"/>
  </w:num>
  <w:num w:numId="9" w16cid:durableId="1903055014">
    <w:abstractNumId w:val="25"/>
  </w:num>
  <w:num w:numId="10" w16cid:durableId="1059330383">
    <w:abstractNumId w:val="20"/>
  </w:num>
  <w:num w:numId="11" w16cid:durableId="1549225823">
    <w:abstractNumId w:val="5"/>
  </w:num>
  <w:num w:numId="12" w16cid:durableId="1998806451">
    <w:abstractNumId w:val="4"/>
  </w:num>
  <w:num w:numId="13" w16cid:durableId="1991907998">
    <w:abstractNumId w:val="1"/>
  </w:num>
  <w:num w:numId="14" w16cid:durableId="804129150">
    <w:abstractNumId w:val="26"/>
  </w:num>
  <w:num w:numId="15" w16cid:durableId="477496760">
    <w:abstractNumId w:val="23"/>
  </w:num>
  <w:num w:numId="16" w16cid:durableId="2070229169">
    <w:abstractNumId w:val="27"/>
  </w:num>
  <w:num w:numId="17" w16cid:durableId="1191265861">
    <w:abstractNumId w:val="22"/>
  </w:num>
  <w:num w:numId="18" w16cid:durableId="1317149024">
    <w:abstractNumId w:val="3"/>
  </w:num>
  <w:num w:numId="19" w16cid:durableId="954138791">
    <w:abstractNumId w:val="14"/>
  </w:num>
  <w:num w:numId="20" w16cid:durableId="287517955">
    <w:abstractNumId w:val="30"/>
  </w:num>
  <w:num w:numId="21" w16cid:durableId="356077086">
    <w:abstractNumId w:val="10"/>
  </w:num>
  <w:num w:numId="22" w16cid:durableId="1767455020">
    <w:abstractNumId w:val="16"/>
  </w:num>
  <w:num w:numId="23" w16cid:durableId="1526752802">
    <w:abstractNumId w:val="32"/>
  </w:num>
  <w:num w:numId="24" w16cid:durableId="1010645377">
    <w:abstractNumId w:val="9"/>
  </w:num>
  <w:num w:numId="25" w16cid:durableId="1115324206">
    <w:abstractNumId w:val="29"/>
  </w:num>
  <w:num w:numId="26" w16cid:durableId="2113085962">
    <w:abstractNumId w:val="6"/>
  </w:num>
  <w:num w:numId="27" w16cid:durableId="799150760">
    <w:abstractNumId w:val="31"/>
  </w:num>
  <w:num w:numId="28" w16cid:durableId="1284268706">
    <w:abstractNumId w:val="11"/>
  </w:num>
  <w:num w:numId="29" w16cid:durableId="651181572">
    <w:abstractNumId w:val="21"/>
  </w:num>
  <w:num w:numId="30" w16cid:durableId="1919902146">
    <w:abstractNumId w:val="19"/>
  </w:num>
  <w:num w:numId="31" w16cid:durableId="877426352">
    <w:abstractNumId w:val="15"/>
  </w:num>
  <w:num w:numId="32" w16cid:durableId="143787721">
    <w:abstractNumId w:val="18"/>
  </w:num>
  <w:num w:numId="33" w16cid:durableId="2077582033">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FAB"/>
    <w:rsid w:val="00000000"/>
    <w:rsid w:val="00001103"/>
    <w:rsid w:val="000034ED"/>
    <w:rsid w:val="00006956"/>
    <w:rsid w:val="00013941"/>
    <w:rsid w:val="00013CA9"/>
    <w:rsid w:val="00014F95"/>
    <w:rsid w:val="00015720"/>
    <w:rsid w:val="00016084"/>
    <w:rsid w:val="000165FD"/>
    <w:rsid w:val="0003096E"/>
    <w:rsid w:val="00034E86"/>
    <w:rsid w:val="0003531C"/>
    <w:rsid w:val="000368BB"/>
    <w:rsid w:val="000368CF"/>
    <w:rsid w:val="00041D1A"/>
    <w:rsid w:val="00046F99"/>
    <w:rsid w:val="00051CC4"/>
    <w:rsid w:val="000538AF"/>
    <w:rsid w:val="00060012"/>
    <w:rsid w:val="000645DD"/>
    <w:rsid w:val="0006761E"/>
    <w:rsid w:val="00071743"/>
    <w:rsid w:val="00072623"/>
    <w:rsid w:val="00072E8B"/>
    <w:rsid w:val="0007738E"/>
    <w:rsid w:val="00080A5A"/>
    <w:rsid w:val="0008662D"/>
    <w:rsid w:val="00086BBA"/>
    <w:rsid w:val="000913EE"/>
    <w:rsid w:val="00091A58"/>
    <w:rsid w:val="00091B4A"/>
    <w:rsid w:val="00092FB2"/>
    <w:rsid w:val="000966AE"/>
    <w:rsid w:val="000A0C1A"/>
    <w:rsid w:val="000A23E9"/>
    <w:rsid w:val="000A4D40"/>
    <w:rsid w:val="000A7E6A"/>
    <w:rsid w:val="000B3D14"/>
    <w:rsid w:val="000B676A"/>
    <w:rsid w:val="000C6A65"/>
    <w:rsid w:val="000D012C"/>
    <w:rsid w:val="000D0F77"/>
    <w:rsid w:val="000D609A"/>
    <w:rsid w:val="000D741D"/>
    <w:rsid w:val="000E14B9"/>
    <w:rsid w:val="000E7E4F"/>
    <w:rsid w:val="000F24C2"/>
    <w:rsid w:val="000F5DBB"/>
    <w:rsid w:val="000F6AAB"/>
    <w:rsid w:val="000F7A2E"/>
    <w:rsid w:val="00101470"/>
    <w:rsid w:val="00101C1E"/>
    <w:rsid w:val="001023F2"/>
    <w:rsid w:val="00102CB0"/>
    <w:rsid w:val="00104594"/>
    <w:rsid w:val="001067C0"/>
    <w:rsid w:val="00106F17"/>
    <w:rsid w:val="0011126B"/>
    <w:rsid w:val="001126FC"/>
    <w:rsid w:val="00114645"/>
    <w:rsid w:val="0011604C"/>
    <w:rsid w:val="001168FD"/>
    <w:rsid w:val="0012058A"/>
    <w:rsid w:val="001214C1"/>
    <w:rsid w:val="00134355"/>
    <w:rsid w:val="00134B0F"/>
    <w:rsid w:val="00136118"/>
    <w:rsid w:val="00142DEE"/>
    <w:rsid w:val="001434D1"/>
    <w:rsid w:val="00155963"/>
    <w:rsid w:val="00156431"/>
    <w:rsid w:val="001573ED"/>
    <w:rsid w:val="00163F6D"/>
    <w:rsid w:val="001647E6"/>
    <w:rsid w:val="00166203"/>
    <w:rsid w:val="00166C1E"/>
    <w:rsid w:val="0017040C"/>
    <w:rsid w:val="001730DA"/>
    <w:rsid w:val="00173532"/>
    <w:rsid w:val="00174B30"/>
    <w:rsid w:val="00176154"/>
    <w:rsid w:val="00177A2D"/>
    <w:rsid w:val="00180B26"/>
    <w:rsid w:val="001818D2"/>
    <w:rsid w:val="00181BDA"/>
    <w:rsid w:val="00184449"/>
    <w:rsid w:val="001850E7"/>
    <w:rsid w:val="0019129A"/>
    <w:rsid w:val="0019420C"/>
    <w:rsid w:val="001946EB"/>
    <w:rsid w:val="00195B33"/>
    <w:rsid w:val="00196CC4"/>
    <w:rsid w:val="001A19F9"/>
    <w:rsid w:val="001A6481"/>
    <w:rsid w:val="001A6BD8"/>
    <w:rsid w:val="001B14DA"/>
    <w:rsid w:val="001C1325"/>
    <w:rsid w:val="001C2BCE"/>
    <w:rsid w:val="001C4C1B"/>
    <w:rsid w:val="001C6A39"/>
    <w:rsid w:val="001C7729"/>
    <w:rsid w:val="001D07E0"/>
    <w:rsid w:val="001D3212"/>
    <w:rsid w:val="001D5177"/>
    <w:rsid w:val="001D5D87"/>
    <w:rsid w:val="001D7697"/>
    <w:rsid w:val="001E0D98"/>
    <w:rsid w:val="001E10B8"/>
    <w:rsid w:val="001E13F8"/>
    <w:rsid w:val="001E41A4"/>
    <w:rsid w:val="001E46BD"/>
    <w:rsid w:val="001E5124"/>
    <w:rsid w:val="001E5BB5"/>
    <w:rsid w:val="001F3867"/>
    <w:rsid w:val="002006F8"/>
    <w:rsid w:val="00203EF6"/>
    <w:rsid w:val="002106A2"/>
    <w:rsid w:val="00211404"/>
    <w:rsid w:val="002115B7"/>
    <w:rsid w:val="0021173D"/>
    <w:rsid w:val="002142E2"/>
    <w:rsid w:val="00214BCB"/>
    <w:rsid w:val="00217AF6"/>
    <w:rsid w:val="0022352F"/>
    <w:rsid w:val="002250C8"/>
    <w:rsid w:val="002272C0"/>
    <w:rsid w:val="0023061E"/>
    <w:rsid w:val="002334DD"/>
    <w:rsid w:val="002345B2"/>
    <w:rsid w:val="002366E6"/>
    <w:rsid w:val="00242074"/>
    <w:rsid w:val="00242D5B"/>
    <w:rsid w:val="00245170"/>
    <w:rsid w:val="0025147E"/>
    <w:rsid w:val="00255896"/>
    <w:rsid w:val="00256251"/>
    <w:rsid w:val="00256980"/>
    <w:rsid w:val="00256B40"/>
    <w:rsid w:val="002579FB"/>
    <w:rsid w:val="00257DB6"/>
    <w:rsid w:val="00265688"/>
    <w:rsid w:val="00270349"/>
    <w:rsid w:val="002742A2"/>
    <w:rsid w:val="002743E7"/>
    <w:rsid w:val="00275D7E"/>
    <w:rsid w:val="002774A6"/>
    <w:rsid w:val="00277DCB"/>
    <w:rsid w:val="00286FE8"/>
    <w:rsid w:val="00295ACD"/>
    <w:rsid w:val="00295D17"/>
    <w:rsid w:val="002A2478"/>
    <w:rsid w:val="002A47D3"/>
    <w:rsid w:val="002A5101"/>
    <w:rsid w:val="002B0784"/>
    <w:rsid w:val="002B0841"/>
    <w:rsid w:val="002B4D49"/>
    <w:rsid w:val="002B538A"/>
    <w:rsid w:val="002C2186"/>
    <w:rsid w:val="002C4AE0"/>
    <w:rsid w:val="002C5B47"/>
    <w:rsid w:val="002C5E5A"/>
    <w:rsid w:val="002C7411"/>
    <w:rsid w:val="002D377D"/>
    <w:rsid w:val="002D4FB6"/>
    <w:rsid w:val="002E1DF4"/>
    <w:rsid w:val="002E3416"/>
    <w:rsid w:val="002F3EE8"/>
    <w:rsid w:val="002F568E"/>
    <w:rsid w:val="002F5BE9"/>
    <w:rsid w:val="002F61AD"/>
    <w:rsid w:val="00301A84"/>
    <w:rsid w:val="00301B18"/>
    <w:rsid w:val="00303817"/>
    <w:rsid w:val="0030654D"/>
    <w:rsid w:val="00306C14"/>
    <w:rsid w:val="003143C5"/>
    <w:rsid w:val="00314EF1"/>
    <w:rsid w:val="00317FF0"/>
    <w:rsid w:val="003202BC"/>
    <w:rsid w:val="003215B1"/>
    <w:rsid w:val="00323079"/>
    <w:rsid w:val="00323F7B"/>
    <w:rsid w:val="00324C24"/>
    <w:rsid w:val="00326A5A"/>
    <w:rsid w:val="00326D74"/>
    <w:rsid w:val="00332578"/>
    <w:rsid w:val="00333630"/>
    <w:rsid w:val="0033406F"/>
    <w:rsid w:val="00337279"/>
    <w:rsid w:val="0034182A"/>
    <w:rsid w:val="003426D3"/>
    <w:rsid w:val="003445BA"/>
    <w:rsid w:val="00345550"/>
    <w:rsid w:val="00346277"/>
    <w:rsid w:val="00346E3C"/>
    <w:rsid w:val="00352062"/>
    <w:rsid w:val="003520FD"/>
    <w:rsid w:val="0035325E"/>
    <w:rsid w:val="003548A6"/>
    <w:rsid w:val="00355382"/>
    <w:rsid w:val="00355ECE"/>
    <w:rsid w:val="003569C3"/>
    <w:rsid w:val="00357A6D"/>
    <w:rsid w:val="00363E04"/>
    <w:rsid w:val="00367EF7"/>
    <w:rsid w:val="003710DC"/>
    <w:rsid w:val="00372213"/>
    <w:rsid w:val="00373AA8"/>
    <w:rsid w:val="00373C5B"/>
    <w:rsid w:val="00375392"/>
    <w:rsid w:val="00376EA5"/>
    <w:rsid w:val="00376FD4"/>
    <w:rsid w:val="00377184"/>
    <w:rsid w:val="00380A39"/>
    <w:rsid w:val="00382A35"/>
    <w:rsid w:val="0038359F"/>
    <w:rsid w:val="0038384A"/>
    <w:rsid w:val="003875DB"/>
    <w:rsid w:val="00391AC7"/>
    <w:rsid w:val="00392C61"/>
    <w:rsid w:val="00393C12"/>
    <w:rsid w:val="00394019"/>
    <w:rsid w:val="0039644F"/>
    <w:rsid w:val="0039670C"/>
    <w:rsid w:val="003A3280"/>
    <w:rsid w:val="003A6083"/>
    <w:rsid w:val="003A62AC"/>
    <w:rsid w:val="003A7A38"/>
    <w:rsid w:val="003B1CB7"/>
    <w:rsid w:val="003B761D"/>
    <w:rsid w:val="003C15F8"/>
    <w:rsid w:val="003C1D81"/>
    <w:rsid w:val="003C387B"/>
    <w:rsid w:val="003C547E"/>
    <w:rsid w:val="003C686E"/>
    <w:rsid w:val="003D1BF1"/>
    <w:rsid w:val="003D7D9C"/>
    <w:rsid w:val="003E09CB"/>
    <w:rsid w:val="003E0E65"/>
    <w:rsid w:val="003E44AA"/>
    <w:rsid w:val="003E4978"/>
    <w:rsid w:val="003F1395"/>
    <w:rsid w:val="003F161D"/>
    <w:rsid w:val="003F1851"/>
    <w:rsid w:val="003F5551"/>
    <w:rsid w:val="003F74C6"/>
    <w:rsid w:val="00400EE8"/>
    <w:rsid w:val="00402382"/>
    <w:rsid w:val="00403AA3"/>
    <w:rsid w:val="00404340"/>
    <w:rsid w:val="0040450C"/>
    <w:rsid w:val="00410626"/>
    <w:rsid w:val="0041064B"/>
    <w:rsid w:val="00411493"/>
    <w:rsid w:val="00412786"/>
    <w:rsid w:val="00413446"/>
    <w:rsid w:val="004228C8"/>
    <w:rsid w:val="00424133"/>
    <w:rsid w:val="00425F75"/>
    <w:rsid w:val="004274EF"/>
    <w:rsid w:val="00430892"/>
    <w:rsid w:val="00431A06"/>
    <w:rsid w:val="00431D50"/>
    <w:rsid w:val="00433D6B"/>
    <w:rsid w:val="00433EEC"/>
    <w:rsid w:val="004350D4"/>
    <w:rsid w:val="004403B1"/>
    <w:rsid w:val="00440B7D"/>
    <w:rsid w:val="00441042"/>
    <w:rsid w:val="00442A72"/>
    <w:rsid w:val="004449F5"/>
    <w:rsid w:val="0044544F"/>
    <w:rsid w:val="004462A7"/>
    <w:rsid w:val="00455DEB"/>
    <w:rsid w:val="004604BF"/>
    <w:rsid w:val="00460C75"/>
    <w:rsid w:val="004611F4"/>
    <w:rsid w:val="00462030"/>
    <w:rsid w:val="00463815"/>
    <w:rsid w:val="00473522"/>
    <w:rsid w:val="00475FA3"/>
    <w:rsid w:val="00483BEE"/>
    <w:rsid w:val="00490F8B"/>
    <w:rsid w:val="00492C38"/>
    <w:rsid w:val="004947CF"/>
    <w:rsid w:val="00495C02"/>
    <w:rsid w:val="00496483"/>
    <w:rsid w:val="004B1E77"/>
    <w:rsid w:val="004B3752"/>
    <w:rsid w:val="004B3814"/>
    <w:rsid w:val="004B7103"/>
    <w:rsid w:val="004C32C8"/>
    <w:rsid w:val="004C3476"/>
    <w:rsid w:val="004C6F0C"/>
    <w:rsid w:val="004E2FC1"/>
    <w:rsid w:val="004E7017"/>
    <w:rsid w:val="004F3559"/>
    <w:rsid w:val="004F40EF"/>
    <w:rsid w:val="004F531F"/>
    <w:rsid w:val="0050081E"/>
    <w:rsid w:val="00501856"/>
    <w:rsid w:val="00505AAF"/>
    <w:rsid w:val="005105F3"/>
    <w:rsid w:val="00511720"/>
    <w:rsid w:val="00513FA6"/>
    <w:rsid w:val="00522D05"/>
    <w:rsid w:val="00527A1A"/>
    <w:rsid w:val="00532A4C"/>
    <w:rsid w:val="0053616A"/>
    <w:rsid w:val="0053733A"/>
    <w:rsid w:val="00537B88"/>
    <w:rsid w:val="0054104F"/>
    <w:rsid w:val="005419C4"/>
    <w:rsid w:val="0054376E"/>
    <w:rsid w:val="00547A06"/>
    <w:rsid w:val="00555A8B"/>
    <w:rsid w:val="005632A3"/>
    <w:rsid w:val="00564824"/>
    <w:rsid w:val="00564938"/>
    <w:rsid w:val="00564C76"/>
    <w:rsid w:val="005701AC"/>
    <w:rsid w:val="0057044F"/>
    <w:rsid w:val="00571337"/>
    <w:rsid w:val="0057205B"/>
    <w:rsid w:val="00575274"/>
    <w:rsid w:val="00576102"/>
    <w:rsid w:val="005766DF"/>
    <w:rsid w:val="0058121F"/>
    <w:rsid w:val="00582684"/>
    <w:rsid w:val="00582B8F"/>
    <w:rsid w:val="00582EC9"/>
    <w:rsid w:val="005857A4"/>
    <w:rsid w:val="00590EAB"/>
    <w:rsid w:val="005942DC"/>
    <w:rsid w:val="0059618C"/>
    <w:rsid w:val="00596AC9"/>
    <w:rsid w:val="005A0A2B"/>
    <w:rsid w:val="005A18E3"/>
    <w:rsid w:val="005A24EF"/>
    <w:rsid w:val="005A31BB"/>
    <w:rsid w:val="005A6B64"/>
    <w:rsid w:val="005A70F5"/>
    <w:rsid w:val="005A7EE0"/>
    <w:rsid w:val="005B00DB"/>
    <w:rsid w:val="005B0D55"/>
    <w:rsid w:val="005B0EAE"/>
    <w:rsid w:val="005B40FF"/>
    <w:rsid w:val="005B46FA"/>
    <w:rsid w:val="005B522D"/>
    <w:rsid w:val="005B548B"/>
    <w:rsid w:val="005B5D21"/>
    <w:rsid w:val="005C20A3"/>
    <w:rsid w:val="005C42E7"/>
    <w:rsid w:val="005C45D4"/>
    <w:rsid w:val="005C4C0E"/>
    <w:rsid w:val="005D590D"/>
    <w:rsid w:val="005D596D"/>
    <w:rsid w:val="005D7116"/>
    <w:rsid w:val="005E09CE"/>
    <w:rsid w:val="005E3943"/>
    <w:rsid w:val="005E4402"/>
    <w:rsid w:val="005E4D18"/>
    <w:rsid w:val="005E5D71"/>
    <w:rsid w:val="005F0998"/>
    <w:rsid w:val="005F4775"/>
    <w:rsid w:val="005F60CF"/>
    <w:rsid w:val="005F62D4"/>
    <w:rsid w:val="005F64AB"/>
    <w:rsid w:val="006017E0"/>
    <w:rsid w:val="0060556C"/>
    <w:rsid w:val="0060584B"/>
    <w:rsid w:val="00605D90"/>
    <w:rsid w:val="00611604"/>
    <w:rsid w:val="00613975"/>
    <w:rsid w:val="0061582A"/>
    <w:rsid w:val="00615F10"/>
    <w:rsid w:val="006171AA"/>
    <w:rsid w:val="006222AF"/>
    <w:rsid w:val="006234B0"/>
    <w:rsid w:val="00626B98"/>
    <w:rsid w:val="006354DE"/>
    <w:rsid w:val="0064171D"/>
    <w:rsid w:val="00641BC4"/>
    <w:rsid w:val="00650519"/>
    <w:rsid w:val="0065165D"/>
    <w:rsid w:val="00651D58"/>
    <w:rsid w:val="006547EE"/>
    <w:rsid w:val="00661D50"/>
    <w:rsid w:val="00663E5B"/>
    <w:rsid w:val="00664BE8"/>
    <w:rsid w:val="00673BAA"/>
    <w:rsid w:val="00674ADD"/>
    <w:rsid w:val="0067781F"/>
    <w:rsid w:val="0068394E"/>
    <w:rsid w:val="006956C0"/>
    <w:rsid w:val="00695C4F"/>
    <w:rsid w:val="006A6115"/>
    <w:rsid w:val="006A7196"/>
    <w:rsid w:val="006B0237"/>
    <w:rsid w:val="006B120F"/>
    <w:rsid w:val="006B3F0B"/>
    <w:rsid w:val="006B46CB"/>
    <w:rsid w:val="006B482E"/>
    <w:rsid w:val="006C208F"/>
    <w:rsid w:val="006C3792"/>
    <w:rsid w:val="006D4414"/>
    <w:rsid w:val="006D4498"/>
    <w:rsid w:val="006D678D"/>
    <w:rsid w:val="006D7343"/>
    <w:rsid w:val="006D7DC0"/>
    <w:rsid w:val="006E1B6A"/>
    <w:rsid w:val="006F453C"/>
    <w:rsid w:val="006F79A1"/>
    <w:rsid w:val="00702188"/>
    <w:rsid w:val="00702327"/>
    <w:rsid w:val="00705D55"/>
    <w:rsid w:val="007069AE"/>
    <w:rsid w:val="00710FF6"/>
    <w:rsid w:val="00712690"/>
    <w:rsid w:val="00714C51"/>
    <w:rsid w:val="00714FFF"/>
    <w:rsid w:val="00721DAC"/>
    <w:rsid w:val="00724BEF"/>
    <w:rsid w:val="00724F1F"/>
    <w:rsid w:val="00733E90"/>
    <w:rsid w:val="00735C64"/>
    <w:rsid w:val="0074782B"/>
    <w:rsid w:val="00747BA1"/>
    <w:rsid w:val="007532F7"/>
    <w:rsid w:val="0075440A"/>
    <w:rsid w:val="00757A54"/>
    <w:rsid w:val="00757CCD"/>
    <w:rsid w:val="0076070B"/>
    <w:rsid w:val="007621C7"/>
    <w:rsid w:val="00763DA2"/>
    <w:rsid w:val="0076526A"/>
    <w:rsid w:val="00766237"/>
    <w:rsid w:val="00766EEE"/>
    <w:rsid w:val="007673BD"/>
    <w:rsid w:val="007711F1"/>
    <w:rsid w:val="007724BD"/>
    <w:rsid w:val="00775FD3"/>
    <w:rsid w:val="007767C2"/>
    <w:rsid w:val="007912CE"/>
    <w:rsid w:val="00792A85"/>
    <w:rsid w:val="0079526A"/>
    <w:rsid w:val="00797D31"/>
    <w:rsid w:val="007A3973"/>
    <w:rsid w:val="007A6944"/>
    <w:rsid w:val="007B6CE6"/>
    <w:rsid w:val="007B7433"/>
    <w:rsid w:val="007C0A4C"/>
    <w:rsid w:val="007C2C71"/>
    <w:rsid w:val="007C4974"/>
    <w:rsid w:val="007C4F89"/>
    <w:rsid w:val="007C792C"/>
    <w:rsid w:val="007D1674"/>
    <w:rsid w:val="007D4186"/>
    <w:rsid w:val="007D4E5A"/>
    <w:rsid w:val="007D5BFF"/>
    <w:rsid w:val="007D7B60"/>
    <w:rsid w:val="007E0D5A"/>
    <w:rsid w:val="007E49F6"/>
    <w:rsid w:val="007E60E0"/>
    <w:rsid w:val="007E6A57"/>
    <w:rsid w:val="007F09B5"/>
    <w:rsid w:val="007F348C"/>
    <w:rsid w:val="007F4901"/>
    <w:rsid w:val="00800AAE"/>
    <w:rsid w:val="00802B53"/>
    <w:rsid w:val="00806400"/>
    <w:rsid w:val="00807093"/>
    <w:rsid w:val="00807314"/>
    <w:rsid w:val="00811DB0"/>
    <w:rsid w:val="00815D3C"/>
    <w:rsid w:val="0081778F"/>
    <w:rsid w:val="00820F8E"/>
    <w:rsid w:val="008225E7"/>
    <w:rsid w:val="00823DE5"/>
    <w:rsid w:val="00827245"/>
    <w:rsid w:val="00832189"/>
    <w:rsid w:val="0083575F"/>
    <w:rsid w:val="008365BA"/>
    <w:rsid w:val="00843A1D"/>
    <w:rsid w:val="00843E46"/>
    <w:rsid w:val="00845AC5"/>
    <w:rsid w:val="00847C41"/>
    <w:rsid w:val="0085191B"/>
    <w:rsid w:val="0085208F"/>
    <w:rsid w:val="00852208"/>
    <w:rsid w:val="008529A3"/>
    <w:rsid w:val="008534CC"/>
    <w:rsid w:val="00857AA0"/>
    <w:rsid w:val="00857EA6"/>
    <w:rsid w:val="00862BE6"/>
    <w:rsid w:val="00863B04"/>
    <w:rsid w:val="008669EE"/>
    <w:rsid w:val="00871C84"/>
    <w:rsid w:val="008726AB"/>
    <w:rsid w:val="0087612B"/>
    <w:rsid w:val="00880237"/>
    <w:rsid w:val="00882BFE"/>
    <w:rsid w:val="008844CD"/>
    <w:rsid w:val="00884B7F"/>
    <w:rsid w:val="008925ED"/>
    <w:rsid w:val="00892ED3"/>
    <w:rsid w:val="00893C05"/>
    <w:rsid w:val="008A143B"/>
    <w:rsid w:val="008A4E88"/>
    <w:rsid w:val="008A55DA"/>
    <w:rsid w:val="008A689A"/>
    <w:rsid w:val="008A7ED2"/>
    <w:rsid w:val="008B20BE"/>
    <w:rsid w:val="008C0CC1"/>
    <w:rsid w:val="008C2298"/>
    <w:rsid w:val="008E00CB"/>
    <w:rsid w:val="008E2033"/>
    <w:rsid w:val="008E61E9"/>
    <w:rsid w:val="008E6A58"/>
    <w:rsid w:val="008E6E52"/>
    <w:rsid w:val="008E74DE"/>
    <w:rsid w:val="008F1F8D"/>
    <w:rsid w:val="008F567B"/>
    <w:rsid w:val="008F5EDE"/>
    <w:rsid w:val="008F5FDF"/>
    <w:rsid w:val="008F601F"/>
    <w:rsid w:val="009046B3"/>
    <w:rsid w:val="00904DC5"/>
    <w:rsid w:val="009074FC"/>
    <w:rsid w:val="00910713"/>
    <w:rsid w:val="00922BC2"/>
    <w:rsid w:val="00927005"/>
    <w:rsid w:val="0092740A"/>
    <w:rsid w:val="009301E1"/>
    <w:rsid w:val="00931606"/>
    <w:rsid w:val="009375B3"/>
    <w:rsid w:val="00941BF1"/>
    <w:rsid w:val="00941E11"/>
    <w:rsid w:val="009445A8"/>
    <w:rsid w:val="00944F05"/>
    <w:rsid w:val="0094701B"/>
    <w:rsid w:val="0094706A"/>
    <w:rsid w:val="00953DAD"/>
    <w:rsid w:val="0095441D"/>
    <w:rsid w:val="009567AF"/>
    <w:rsid w:val="009572AF"/>
    <w:rsid w:val="00960496"/>
    <w:rsid w:val="0096100B"/>
    <w:rsid w:val="00962824"/>
    <w:rsid w:val="00962E19"/>
    <w:rsid w:val="009661CA"/>
    <w:rsid w:val="00981EA8"/>
    <w:rsid w:val="00982D38"/>
    <w:rsid w:val="00982EB2"/>
    <w:rsid w:val="00985072"/>
    <w:rsid w:val="0098566F"/>
    <w:rsid w:val="009901C0"/>
    <w:rsid w:val="009903B4"/>
    <w:rsid w:val="00991B99"/>
    <w:rsid w:val="009948EA"/>
    <w:rsid w:val="00995A84"/>
    <w:rsid w:val="009967A9"/>
    <w:rsid w:val="00996AB1"/>
    <w:rsid w:val="009A4511"/>
    <w:rsid w:val="009A5D33"/>
    <w:rsid w:val="009B34AF"/>
    <w:rsid w:val="009B4D73"/>
    <w:rsid w:val="009B5D74"/>
    <w:rsid w:val="009B713A"/>
    <w:rsid w:val="009C6780"/>
    <w:rsid w:val="009D0002"/>
    <w:rsid w:val="009D1AF9"/>
    <w:rsid w:val="009D45E1"/>
    <w:rsid w:val="009E3100"/>
    <w:rsid w:val="009E3232"/>
    <w:rsid w:val="009E3A8E"/>
    <w:rsid w:val="009E4718"/>
    <w:rsid w:val="009E5FD4"/>
    <w:rsid w:val="009F24B0"/>
    <w:rsid w:val="009F2649"/>
    <w:rsid w:val="009F345F"/>
    <w:rsid w:val="00A01647"/>
    <w:rsid w:val="00A03D91"/>
    <w:rsid w:val="00A07D76"/>
    <w:rsid w:val="00A1053B"/>
    <w:rsid w:val="00A10F6D"/>
    <w:rsid w:val="00A13FF5"/>
    <w:rsid w:val="00A1517F"/>
    <w:rsid w:val="00A204DC"/>
    <w:rsid w:val="00A22359"/>
    <w:rsid w:val="00A24242"/>
    <w:rsid w:val="00A278E6"/>
    <w:rsid w:val="00A30664"/>
    <w:rsid w:val="00A343AB"/>
    <w:rsid w:val="00A34A89"/>
    <w:rsid w:val="00A4653F"/>
    <w:rsid w:val="00A47D2C"/>
    <w:rsid w:val="00A5116D"/>
    <w:rsid w:val="00A54584"/>
    <w:rsid w:val="00A665BF"/>
    <w:rsid w:val="00A70202"/>
    <w:rsid w:val="00A70860"/>
    <w:rsid w:val="00A76A62"/>
    <w:rsid w:val="00A833C7"/>
    <w:rsid w:val="00A86A2F"/>
    <w:rsid w:val="00A87DEC"/>
    <w:rsid w:val="00A94752"/>
    <w:rsid w:val="00A95E49"/>
    <w:rsid w:val="00A97668"/>
    <w:rsid w:val="00AA00D4"/>
    <w:rsid w:val="00AA1905"/>
    <w:rsid w:val="00AA1910"/>
    <w:rsid w:val="00AA32C4"/>
    <w:rsid w:val="00AA5C1C"/>
    <w:rsid w:val="00AB111C"/>
    <w:rsid w:val="00AB2137"/>
    <w:rsid w:val="00AB2D31"/>
    <w:rsid w:val="00AB2F3F"/>
    <w:rsid w:val="00AC0768"/>
    <w:rsid w:val="00AC76AA"/>
    <w:rsid w:val="00AD43C3"/>
    <w:rsid w:val="00AD495E"/>
    <w:rsid w:val="00AD5F6E"/>
    <w:rsid w:val="00AE0F04"/>
    <w:rsid w:val="00AE292C"/>
    <w:rsid w:val="00AE4F52"/>
    <w:rsid w:val="00AE5921"/>
    <w:rsid w:val="00AE6B71"/>
    <w:rsid w:val="00AF02B9"/>
    <w:rsid w:val="00AF079A"/>
    <w:rsid w:val="00AF53F6"/>
    <w:rsid w:val="00B001A2"/>
    <w:rsid w:val="00B02EA7"/>
    <w:rsid w:val="00B0436B"/>
    <w:rsid w:val="00B0654D"/>
    <w:rsid w:val="00B1183F"/>
    <w:rsid w:val="00B1283E"/>
    <w:rsid w:val="00B146D3"/>
    <w:rsid w:val="00B15515"/>
    <w:rsid w:val="00B162A7"/>
    <w:rsid w:val="00B177D7"/>
    <w:rsid w:val="00B22722"/>
    <w:rsid w:val="00B24433"/>
    <w:rsid w:val="00B244F9"/>
    <w:rsid w:val="00B24DD0"/>
    <w:rsid w:val="00B2509B"/>
    <w:rsid w:val="00B25919"/>
    <w:rsid w:val="00B25A49"/>
    <w:rsid w:val="00B26BC9"/>
    <w:rsid w:val="00B32126"/>
    <w:rsid w:val="00B328D9"/>
    <w:rsid w:val="00B331C8"/>
    <w:rsid w:val="00B35AE0"/>
    <w:rsid w:val="00B36497"/>
    <w:rsid w:val="00B41F3E"/>
    <w:rsid w:val="00B44142"/>
    <w:rsid w:val="00B502CD"/>
    <w:rsid w:val="00B52369"/>
    <w:rsid w:val="00B5262B"/>
    <w:rsid w:val="00B52EBA"/>
    <w:rsid w:val="00B53981"/>
    <w:rsid w:val="00B544F3"/>
    <w:rsid w:val="00B54ECE"/>
    <w:rsid w:val="00B61716"/>
    <w:rsid w:val="00B62BB9"/>
    <w:rsid w:val="00B72327"/>
    <w:rsid w:val="00B7529C"/>
    <w:rsid w:val="00B7694B"/>
    <w:rsid w:val="00B7704B"/>
    <w:rsid w:val="00B810E5"/>
    <w:rsid w:val="00B83477"/>
    <w:rsid w:val="00B9273A"/>
    <w:rsid w:val="00B96412"/>
    <w:rsid w:val="00B96A0C"/>
    <w:rsid w:val="00BA4719"/>
    <w:rsid w:val="00BB09A7"/>
    <w:rsid w:val="00BB0A19"/>
    <w:rsid w:val="00BB0A76"/>
    <w:rsid w:val="00BB5B15"/>
    <w:rsid w:val="00BB5E1E"/>
    <w:rsid w:val="00BC1C19"/>
    <w:rsid w:val="00BC3477"/>
    <w:rsid w:val="00BC4DEC"/>
    <w:rsid w:val="00BC559A"/>
    <w:rsid w:val="00BC7089"/>
    <w:rsid w:val="00BC71B3"/>
    <w:rsid w:val="00BC72C4"/>
    <w:rsid w:val="00BC739B"/>
    <w:rsid w:val="00BD70E7"/>
    <w:rsid w:val="00BD772A"/>
    <w:rsid w:val="00BE2BF0"/>
    <w:rsid w:val="00BE319D"/>
    <w:rsid w:val="00BF7BBE"/>
    <w:rsid w:val="00C057FF"/>
    <w:rsid w:val="00C13B57"/>
    <w:rsid w:val="00C13D4A"/>
    <w:rsid w:val="00C177F2"/>
    <w:rsid w:val="00C21AF4"/>
    <w:rsid w:val="00C23319"/>
    <w:rsid w:val="00C236B6"/>
    <w:rsid w:val="00C23A78"/>
    <w:rsid w:val="00C23EC3"/>
    <w:rsid w:val="00C257E6"/>
    <w:rsid w:val="00C26DDD"/>
    <w:rsid w:val="00C310E0"/>
    <w:rsid w:val="00C31276"/>
    <w:rsid w:val="00C31C3D"/>
    <w:rsid w:val="00C3390E"/>
    <w:rsid w:val="00C33D3B"/>
    <w:rsid w:val="00C35BA1"/>
    <w:rsid w:val="00C408EA"/>
    <w:rsid w:val="00C40F64"/>
    <w:rsid w:val="00C434F6"/>
    <w:rsid w:val="00C47347"/>
    <w:rsid w:val="00C51918"/>
    <w:rsid w:val="00C51EE0"/>
    <w:rsid w:val="00C52EF8"/>
    <w:rsid w:val="00C53CC4"/>
    <w:rsid w:val="00C566A9"/>
    <w:rsid w:val="00C56BD9"/>
    <w:rsid w:val="00C57154"/>
    <w:rsid w:val="00C62554"/>
    <w:rsid w:val="00C656A8"/>
    <w:rsid w:val="00C67824"/>
    <w:rsid w:val="00C70B47"/>
    <w:rsid w:val="00C70FB3"/>
    <w:rsid w:val="00C7673D"/>
    <w:rsid w:val="00C768CB"/>
    <w:rsid w:val="00C8118C"/>
    <w:rsid w:val="00C871D9"/>
    <w:rsid w:val="00C9011F"/>
    <w:rsid w:val="00C935F5"/>
    <w:rsid w:val="00C9644C"/>
    <w:rsid w:val="00C97C8F"/>
    <w:rsid w:val="00CA0C28"/>
    <w:rsid w:val="00CA3AFF"/>
    <w:rsid w:val="00CA5B2A"/>
    <w:rsid w:val="00CB23AD"/>
    <w:rsid w:val="00CB5F71"/>
    <w:rsid w:val="00CC13F5"/>
    <w:rsid w:val="00CC4D7F"/>
    <w:rsid w:val="00CC4E9A"/>
    <w:rsid w:val="00CC5A1C"/>
    <w:rsid w:val="00CC62FB"/>
    <w:rsid w:val="00CC6B0B"/>
    <w:rsid w:val="00CD4D37"/>
    <w:rsid w:val="00CD7F46"/>
    <w:rsid w:val="00CE7360"/>
    <w:rsid w:val="00CF20B7"/>
    <w:rsid w:val="00CF47EB"/>
    <w:rsid w:val="00CF4AA6"/>
    <w:rsid w:val="00CF67B5"/>
    <w:rsid w:val="00CF752B"/>
    <w:rsid w:val="00CF75F5"/>
    <w:rsid w:val="00D00646"/>
    <w:rsid w:val="00D02D8F"/>
    <w:rsid w:val="00D05EB6"/>
    <w:rsid w:val="00D061E7"/>
    <w:rsid w:val="00D0707B"/>
    <w:rsid w:val="00D07F0A"/>
    <w:rsid w:val="00D11776"/>
    <w:rsid w:val="00D12288"/>
    <w:rsid w:val="00D12E4D"/>
    <w:rsid w:val="00D20851"/>
    <w:rsid w:val="00D227F9"/>
    <w:rsid w:val="00D228F7"/>
    <w:rsid w:val="00D2585C"/>
    <w:rsid w:val="00D340D2"/>
    <w:rsid w:val="00D34D23"/>
    <w:rsid w:val="00D36E61"/>
    <w:rsid w:val="00D407E8"/>
    <w:rsid w:val="00D4529D"/>
    <w:rsid w:val="00D45D35"/>
    <w:rsid w:val="00D573F6"/>
    <w:rsid w:val="00D612CD"/>
    <w:rsid w:val="00D63615"/>
    <w:rsid w:val="00D6758B"/>
    <w:rsid w:val="00D703EC"/>
    <w:rsid w:val="00D7071A"/>
    <w:rsid w:val="00D72EE3"/>
    <w:rsid w:val="00D73162"/>
    <w:rsid w:val="00D7398B"/>
    <w:rsid w:val="00D76C17"/>
    <w:rsid w:val="00D76F4B"/>
    <w:rsid w:val="00D77445"/>
    <w:rsid w:val="00D824DF"/>
    <w:rsid w:val="00D84E8C"/>
    <w:rsid w:val="00D86D70"/>
    <w:rsid w:val="00D87433"/>
    <w:rsid w:val="00D914B0"/>
    <w:rsid w:val="00D958DF"/>
    <w:rsid w:val="00D9618A"/>
    <w:rsid w:val="00D96C43"/>
    <w:rsid w:val="00DA153C"/>
    <w:rsid w:val="00DA1D54"/>
    <w:rsid w:val="00DA4352"/>
    <w:rsid w:val="00DB02D0"/>
    <w:rsid w:val="00DB1ABD"/>
    <w:rsid w:val="00DB2A15"/>
    <w:rsid w:val="00DB65C2"/>
    <w:rsid w:val="00DB6E61"/>
    <w:rsid w:val="00DC63B4"/>
    <w:rsid w:val="00DC7DB1"/>
    <w:rsid w:val="00DD491D"/>
    <w:rsid w:val="00DE047B"/>
    <w:rsid w:val="00DE2139"/>
    <w:rsid w:val="00DE22D1"/>
    <w:rsid w:val="00DF011C"/>
    <w:rsid w:val="00DF0FC0"/>
    <w:rsid w:val="00DF5E29"/>
    <w:rsid w:val="00E049C2"/>
    <w:rsid w:val="00E04F7D"/>
    <w:rsid w:val="00E1084F"/>
    <w:rsid w:val="00E134E0"/>
    <w:rsid w:val="00E13C11"/>
    <w:rsid w:val="00E20D06"/>
    <w:rsid w:val="00E270F6"/>
    <w:rsid w:val="00E32FC6"/>
    <w:rsid w:val="00E354A5"/>
    <w:rsid w:val="00E36AE3"/>
    <w:rsid w:val="00E408D7"/>
    <w:rsid w:val="00E4212A"/>
    <w:rsid w:val="00E42644"/>
    <w:rsid w:val="00E43F66"/>
    <w:rsid w:val="00E449FF"/>
    <w:rsid w:val="00E44DD3"/>
    <w:rsid w:val="00E576AF"/>
    <w:rsid w:val="00E60D51"/>
    <w:rsid w:val="00E61DF4"/>
    <w:rsid w:val="00E65300"/>
    <w:rsid w:val="00E66E64"/>
    <w:rsid w:val="00E6793F"/>
    <w:rsid w:val="00E7192E"/>
    <w:rsid w:val="00E72D03"/>
    <w:rsid w:val="00E74F8C"/>
    <w:rsid w:val="00E82F1C"/>
    <w:rsid w:val="00E90543"/>
    <w:rsid w:val="00E91EAE"/>
    <w:rsid w:val="00E935CA"/>
    <w:rsid w:val="00E94467"/>
    <w:rsid w:val="00E953FE"/>
    <w:rsid w:val="00EA36CC"/>
    <w:rsid w:val="00EA3DF4"/>
    <w:rsid w:val="00EA4FC5"/>
    <w:rsid w:val="00EA6775"/>
    <w:rsid w:val="00EB3962"/>
    <w:rsid w:val="00EB6D84"/>
    <w:rsid w:val="00EC0F76"/>
    <w:rsid w:val="00EC3823"/>
    <w:rsid w:val="00EC4BF6"/>
    <w:rsid w:val="00EC4EED"/>
    <w:rsid w:val="00EC5DAC"/>
    <w:rsid w:val="00EC6077"/>
    <w:rsid w:val="00EC6AAE"/>
    <w:rsid w:val="00ED1424"/>
    <w:rsid w:val="00ED4BAA"/>
    <w:rsid w:val="00ED6506"/>
    <w:rsid w:val="00ED7BF0"/>
    <w:rsid w:val="00EE125A"/>
    <w:rsid w:val="00EE2A93"/>
    <w:rsid w:val="00EE65F0"/>
    <w:rsid w:val="00EF06D8"/>
    <w:rsid w:val="00EF2BF1"/>
    <w:rsid w:val="00EF4084"/>
    <w:rsid w:val="00EF6C70"/>
    <w:rsid w:val="00F00F6C"/>
    <w:rsid w:val="00F01877"/>
    <w:rsid w:val="00F01D8C"/>
    <w:rsid w:val="00F15699"/>
    <w:rsid w:val="00F1691D"/>
    <w:rsid w:val="00F2229E"/>
    <w:rsid w:val="00F2454A"/>
    <w:rsid w:val="00F27AEF"/>
    <w:rsid w:val="00F31583"/>
    <w:rsid w:val="00F345FE"/>
    <w:rsid w:val="00F34849"/>
    <w:rsid w:val="00F35D9A"/>
    <w:rsid w:val="00F3613F"/>
    <w:rsid w:val="00F402A9"/>
    <w:rsid w:val="00F42E5F"/>
    <w:rsid w:val="00F43920"/>
    <w:rsid w:val="00F44F8E"/>
    <w:rsid w:val="00F45142"/>
    <w:rsid w:val="00F45A3D"/>
    <w:rsid w:val="00F46AB4"/>
    <w:rsid w:val="00F60DED"/>
    <w:rsid w:val="00F64F64"/>
    <w:rsid w:val="00F65660"/>
    <w:rsid w:val="00F65716"/>
    <w:rsid w:val="00F66A88"/>
    <w:rsid w:val="00F67C75"/>
    <w:rsid w:val="00F717B3"/>
    <w:rsid w:val="00F812EC"/>
    <w:rsid w:val="00F814DE"/>
    <w:rsid w:val="00F8786E"/>
    <w:rsid w:val="00F91150"/>
    <w:rsid w:val="00F91F9D"/>
    <w:rsid w:val="00F92306"/>
    <w:rsid w:val="00F95061"/>
    <w:rsid w:val="00F95E50"/>
    <w:rsid w:val="00F96171"/>
    <w:rsid w:val="00FA1BED"/>
    <w:rsid w:val="00FA4C20"/>
    <w:rsid w:val="00FA7359"/>
    <w:rsid w:val="00FB0AB1"/>
    <w:rsid w:val="00FB3AA2"/>
    <w:rsid w:val="00FB4F3D"/>
    <w:rsid w:val="00FB7E26"/>
    <w:rsid w:val="00FC1765"/>
    <w:rsid w:val="00FC1E00"/>
    <w:rsid w:val="00FC2D35"/>
    <w:rsid w:val="00FC449C"/>
    <w:rsid w:val="00FC5F4C"/>
    <w:rsid w:val="00FD0B30"/>
    <w:rsid w:val="00FD0C06"/>
    <w:rsid w:val="00FD396F"/>
    <w:rsid w:val="00FD6B85"/>
    <w:rsid w:val="00FD7407"/>
    <w:rsid w:val="00FE00DE"/>
    <w:rsid w:val="00FE3101"/>
    <w:rsid w:val="00FE34F8"/>
    <w:rsid w:val="00FE3B33"/>
    <w:rsid w:val="00FE426D"/>
    <w:rsid w:val="00FE5B3B"/>
    <w:rsid w:val="00FE6494"/>
    <w:rsid w:val="00FE671F"/>
    <w:rsid w:val="00FF0D35"/>
    <w:rsid w:val="00FF3FAB"/>
    <w:rsid w:val="00FF6ECD"/>
    <w:rsid w:val="04135F0C"/>
    <w:rsid w:val="0536B805"/>
    <w:rsid w:val="07F632DE"/>
    <w:rsid w:val="09E569E2"/>
    <w:rsid w:val="0D08E3FA"/>
    <w:rsid w:val="14AE6270"/>
    <w:rsid w:val="159FD34E"/>
    <w:rsid w:val="19CC64F7"/>
    <w:rsid w:val="2046D013"/>
    <w:rsid w:val="2ED64DE3"/>
    <w:rsid w:val="30A76F73"/>
    <w:rsid w:val="31D38030"/>
    <w:rsid w:val="3547F53F"/>
    <w:rsid w:val="39A3AF5E"/>
    <w:rsid w:val="3FB59063"/>
    <w:rsid w:val="4045E754"/>
    <w:rsid w:val="47EB77B2"/>
    <w:rsid w:val="49AFB2D4"/>
    <w:rsid w:val="4CA0345D"/>
    <w:rsid w:val="59AA9BA2"/>
    <w:rsid w:val="5C1311D5"/>
    <w:rsid w:val="607E8B1D"/>
    <w:rsid w:val="613ADB8E"/>
    <w:rsid w:val="673EF09C"/>
    <w:rsid w:val="6B90774B"/>
    <w:rsid w:val="6BEA3BD6"/>
    <w:rsid w:val="6C053F0A"/>
    <w:rsid w:val="6C2DEEC6"/>
    <w:rsid w:val="6D860C37"/>
    <w:rsid w:val="7094E184"/>
    <w:rsid w:val="70BDACF9"/>
    <w:rsid w:val="73083F0C"/>
    <w:rsid w:val="7F30C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723F0"/>
  <w15:docId w15:val="{00485BB6-E2C3-4416-AC48-EA5FCC550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04F7D"/>
    <w:rPr>
      <w:rFonts w:ascii="Arial" w:hAnsi="Arial" w:eastAsia="Arial" w:cs="Arial"/>
      <w:sz w:val="20"/>
      <w:szCs w:val="20"/>
    </w:rPr>
  </w:style>
  <w:style w:type="paragraph" w:styleId="Heading1">
    <w:name w:val="heading 1"/>
    <w:basedOn w:val="Normal"/>
    <w:next w:val="Normal"/>
    <w:uiPriority w:val="9"/>
    <w:qFormat/>
    <w:rsid w:val="002272C0"/>
    <w:pPr>
      <w:outlineLvl w:val="0"/>
    </w:pPr>
    <w:rPr>
      <w:rFonts w:ascii="Tw Cen MT" w:hAnsi="Tw Cen MT"/>
      <w:color w:val="E24585"/>
      <w:sz w:val="40"/>
      <w:szCs w:val="40"/>
    </w:rPr>
  </w:style>
  <w:style w:type="paragraph" w:styleId="Heading2">
    <w:name w:val="heading 2"/>
    <w:basedOn w:val="Normal"/>
    <w:next w:val="Normal"/>
    <w:uiPriority w:val="9"/>
    <w:unhideWhenUsed/>
    <w:qFormat/>
    <w:rsid w:val="007711F1"/>
    <w:pPr>
      <w:jc w:val="both"/>
      <w:outlineLvl w:val="1"/>
    </w:pPr>
    <w:rPr>
      <w:rFonts w:ascii="Tw Cen MT" w:hAnsi="Tw Cen MT"/>
      <w:bCs/>
      <w:color w:val="2DCCD3"/>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 w:type="table" w:styleId="a5" w:customStyle="1">
    <w:basedOn w:val="TableNormal"/>
    <w:tblPr>
      <w:tblStyleRowBandSize w:val="1"/>
      <w:tblStyleColBandSize w:val="1"/>
      <w:tblCellMar>
        <w:top w:w="100" w:type="dxa"/>
        <w:left w:w="100" w:type="dxa"/>
        <w:bottom w:w="100" w:type="dxa"/>
        <w:right w:w="100" w:type="dxa"/>
      </w:tblCellMar>
    </w:tblPr>
  </w:style>
  <w:style w:type="table" w:styleId="a6" w:customStyle="1">
    <w:basedOn w:val="TableNormal"/>
    <w:tblPr>
      <w:tblStyleRowBandSize w:val="1"/>
      <w:tblStyleColBandSize w:val="1"/>
      <w:tblCellMar>
        <w:top w:w="100" w:type="dxa"/>
        <w:left w:w="100" w:type="dxa"/>
        <w:bottom w:w="100" w:type="dxa"/>
        <w:right w:w="100" w:type="dxa"/>
      </w:tblCellMar>
    </w:tblPr>
  </w:style>
  <w:style w:type="table" w:styleId="a7" w:customStyle="1">
    <w:basedOn w:val="TableNormal"/>
    <w:tblPr>
      <w:tblStyleRowBandSize w:val="1"/>
      <w:tblStyleColBandSize w:val="1"/>
      <w:tblCellMar>
        <w:top w:w="100" w:type="dxa"/>
        <w:left w:w="100" w:type="dxa"/>
        <w:bottom w:w="100" w:type="dxa"/>
        <w:right w:w="100" w:type="dxa"/>
      </w:tblCellMar>
    </w:tblPr>
  </w:style>
  <w:style w:type="table" w:styleId="a8" w:customStyle="1">
    <w:basedOn w:val="TableNormal"/>
    <w:tblPr>
      <w:tblStyleRowBandSize w:val="1"/>
      <w:tblStyleColBandSize w:val="1"/>
      <w:tblCellMar>
        <w:top w:w="100" w:type="dxa"/>
        <w:left w:w="100" w:type="dxa"/>
        <w:bottom w:w="100" w:type="dxa"/>
        <w:right w:w="100" w:type="dxa"/>
      </w:tblCellMar>
    </w:tblPr>
  </w:style>
  <w:style w:type="table" w:styleId="a9" w:customStyle="1">
    <w:basedOn w:val="TableNormal"/>
    <w:tblPr>
      <w:tblStyleRowBandSize w:val="1"/>
      <w:tblStyleColBandSize w:val="1"/>
      <w:tblCellMar>
        <w:top w:w="100" w:type="dxa"/>
        <w:left w:w="100" w:type="dxa"/>
        <w:bottom w:w="100" w:type="dxa"/>
        <w:right w:w="100" w:type="dxa"/>
      </w:tblCellMar>
    </w:tblPr>
  </w:style>
  <w:style w:type="table" w:styleId="aa" w:customStyle="1">
    <w:basedOn w:val="TableNormal"/>
    <w:tblPr>
      <w:tblStyleRowBandSize w:val="1"/>
      <w:tblStyleColBandSize w:val="1"/>
      <w:tblCellMar>
        <w:top w:w="100" w:type="dxa"/>
        <w:left w:w="100" w:type="dxa"/>
        <w:bottom w:w="100" w:type="dxa"/>
        <w:right w:w="100" w:type="dxa"/>
      </w:tblCellMar>
    </w:tblPr>
  </w:style>
  <w:style w:type="table" w:styleId="ab" w:customStyle="1">
    <w:basedOn w:val="TableNormal"/>
    <w:tblPr>
      <w:tblStyleRowBandSize w:val="1"/>
      <w:tblStyleColBandSize w:val="1"/>
      <w:tblCellMar>
        <w:top w:w="100" w:type="dxa"/>
        <w:left w:w="100" w:type="dxa"/>
        <w:bottom w:w="100" w:type="dxa"/>
        <w:right w:w="100" w:type="dxa"/>
      </w:tblCellMar>
    </w:tblPr>
  </w:style>
  <w:style w:type="table" w:styleId="ac" w:customStyle="1">
    <w:basedOn w:val="TableNormal"/>
    <w:tblPr>
      <w:tblStyleRowBandSize w:val="1"/>
      <w:tblStyleColBandSize w:val="1"/>
      <w:tblCellMar>
        <w:top w:w="100" w:type="dxa"/>
        <w:left w:w="100" w:type="dxa"/>
        <w:bottom w:w="100" w:type="dxa"/>
        <w:right w:w="100" w:type="dxa"/>
      </w:tblCellMar>
    </w:tblPr>
  </w:style>
  <w:style w:type="table" w:styleId="ad" w:customStyle="1">
    <w:basedOn w:val="TableNormal"/>
    <w:tblPr>
      <w:tblStyleRowBandSize w:val="1"/>
      <w:tblStyleColBandSize w:val="1"/>
      <w:tblCellMar>
        <w:top w:w="100" w:type="dxa"/>
        <w:left w:w="100" w:type="dxa"/>
        <w:bottom w:w="100" w:type="dxa"/>
        <w:right w:w="100" w:type="dxa"/>
      </w:tblCellMar>
    </w:tblPr>
  </w:style>
  <w:style w:type="table" w:styleId="ae" w:customStyle="1">
    <w:basedOn w:val="TableNormal"/>
    <w:tblPr>
      <w:tblStyleRowBandSize w:val="1"/>
      <w:tblStyleColBandSize w:val="1"/>
      <w:tblCellMar>
        <w:top w:w="100" w:type="dxa"/>
        <w:left w:w="100" w:type="dxa"/>
        <w:bottom w:w="100" w:type="dxa"/>
        <w:right w:w="100" w:type="dxa"/>
      </w:tblCellMar>
    </w:tblPr>
  </w:style>
  <w:style w:type="table" w:styleId="af" w:customStyle="1">
    <w:basedOn w:val="TableNormal"/>
    <w:tblPr>
      <w:tblStyleRowBandSize w:val="1"/>
      <w:tblStyleColBandSize w:val="1"/>
      <w:tblCellMar>
        <w:top w:w="100" w:type="dxa"/>
        <w:left w:w="100" w:type="dxa"/>
        <w:bottom w:w="100" w:type="dxa"/>
        <w:right w:w="100" w:type="dxa"/>
      </w:tblCellMar>
    </w:tblPr>
  </w:style>
  <w:style w:type="table" w:styleId="af0" w:customStyle="1">
    <w:basedOn w:val="TableNormal"/>
    <w:tblPr>
      <w:tblStyleRowBandSize w:val="1"/>
      <w:tblStyleColBandSize w:val="1"/>
      <w:tblCellMar>
        <w:top w:w="100" w:type="dxa"/>
        <w:left w:w="100" w:type="dxa"/>
        <w:bottom w:w="100" w:type="dxa"/>
        <w:right w:w="100" w:type="dxa"/>
      </w:tblCellMar>
    </w:tblPr>
  </w:style>
  <w:style w:type="table" w:styleId="af1" w:customStyle="1">
    <w:basedOn w:val="TableNormal"/>
    <w:tblPr>
      <w:tblStyleRowBandSize w:val="1"/>
      <w:tblStyleColBandSize w:val="1"/>
      <w:tblCellMar>
        <w:top w:w="100" w:type="dxa"/>
        <w:left w:w="100" w:type="dxa"/>
        <w:bottom w:w="100" w:type="dxa"/>
        <w:right w:w="100" w:type="dxa"/>
      </w:tblCellMar>
    </w:tblPr>
  </w:style>
  <w:style w:type="table" w:styleId="af2" w:customStyle="1">
    <w:basedOn w:val="TableNormal"/>
    <w:tblPr>
      <w:tblStyleRowBandSize w:val="1"/>
      <w:tblStyleColBandSize w:val="1"/>
      <w:tblCellMar>
        <w:top w:w="100" w:type="dxa"/>
        <w:left w:w="100" w:type="dxa"/>
        <w:bottom w:w="100" w:type="dxa"/>
        <w:right w:w="100" w:type="dxa"/>
      </w:tblCellMar>
    </w:tblPr>
  </w:style>
  <w:style w:type="table" w:styleId="af3" w:customStyle="1">
    <w:basedOn w:val="TableNormal"/>
    <w:tblPr>
      <w:tblStyleRowBandSize w:val="1"/>
      <w:tblStyleColBandSize w:val="1"/>
      <w:tblCellMar>
        <w:top w:w="100" w:type="dxa"/>
        <w:left w:w="100" w:type="dxa"/>
        <w:bottom w:w="100" w:type="dxa"/>
        <w:right w:w="100" w:type="dxa"/>
      </w:tblCellMar>
    </w:tblPr>
  </w:style>
  <w:style w:type="table" w:styleId="af4" w:customStyle="1">
    <w:basedOn w:val="TableNormal"/>
    <w:tblPr>
      <w:tblStyleRowBandSize w:val="1"/>
      <w:tblStyleColBandSize w:val="1"/>
      <w:tblCellMar>
        <w:top w:w="100" w:type="dxa"/>
        <w:left w:w="100" w:type="dxa"/>
        <w:bottom w:w="100" w:type="dxa"/>
        <w:right w:w="100" w:type="dxa"/>
      </w:tblCellMar>
    </w:tblPr>
  </w:style>
  <w:style w:type="table" w:styleId="af5" w:customStyle="1">
    <w:basedOn w:val="TableNormal"/>
    <w:tblPr>
      <w:tblStyleRowBandSize w:val="1"/>
      <w:tblStyleColBandSize w:val="1"/>
      <w:tblCellMar>
        <w:top w:w="100" w:type="dxa"/>
        <w:left w:w="100" w:type="dxa"/>
        <w:bottom w:w="100" w:type="dxa"/>
        <w:right w:w="100" w:type="dxa"/>
      </w:tblCellMar>
    </w:tblPr>
  </w:style>
  <w:style w:type="table" w:styleId="af6" w:customStyle="1">
    <w:basedOn w:val="TableNormal"/>
    <w:tblPr>
      <w:tblStyleRowBandSize w:val="1"/>
      <w:tblStyleColBandSize w:val="1"/>
      <w:tblCellMar>
        <w:top w:w="100" w:type="dxa"/>
        <w:left w:w="100" w:type="dxa"/>
        <w:bottom w:w="100" w:type="dxa"/>
        <w:right w:w="100" w:type="dxa"/>
      </w:tblCellMar>
    </w:tblPr>
  </w:style>
  <w:style w:type="table" w:styleId="af7" w:customStyle="1">
    <w:basedOn w:val="TableNormal"/>
    <w:tblPr>
      <w:tblStyleRowBandSize w:val="1"/>
      <w:tblStyleColBandSize w:val="1"/>
      <w:tblCellMar>
        <w:top w:w="100" w:type="dxa"/>
        <w:left w:w="100" w:type="dxa"/>
        <w:bottom w:w="100" w:type="dxa"/>
        <w:right w:w="100" w:type="dxa"/>
      </w:tblCellMar>
    </w:tblPr>
  </w:style>
  <w:style w:type="table" w:styleId="af8" w:customStyle="1">
    <w:basedOn w:val="TableNormal"/>
    <w:tblPr>
      <w:tblStyleRowBandSize w:val="1"/>
      <w:tblStyleColBandSize w:val="1"/>
      <w:tblCellMar>
        <w:top w:w="100" w:type="dxa"/>
        <w:left w:w="100" w:type="dxa"/>
        <w:bottom w:w="100" w:type="dxa"/>
        <w:right w:w="100" w:type="dxa"/>
      </w:tblCellMar>
    </w:tblPr>
  </w:style>
  <w:style w:type="table" w:styleId="af9" w:customStyle="1">
    <w:basedOn w:val="TableNormal"/>
    <w:tblPr>
      <w:tblStyleRowBandSize w:val="1"/>
      <w:tblStyleColBandSize w:val="1"/>
      <w:tblCellMar>
        <w:top w:w="100" w:type="dxa"/>
        <w:left w:w="100" w:type="dxa"/>
        <w:bottom w:w="100" w:type="dxa"/>
        <w:right w:w="100" w:type="dxa"/>
      </w:tblCellMar>
    </w:tblPr>
  </w:style>
  <w:style w:type="table" w:styleId="afa" w:customStyle="1">
    <w:basedOn w:val="TableNormal"/>
    <w:tblPr>
      <w:tblStyleRowBandSize w:val="1"/>
      <w:tblStyleColBandSize w:val="1"/>
      <w:tblCellMar>
        <w:top w:w="100" w:type="dxa"/>
        <w:left w:w="100" w:type="dxa"/>
        <w:bottom w:w="100" w:type="dxa"/>
        <w:right w:w="100" w:type="dxa"/>
      </w:tblCellMar>
    </w:tblPr>
  </w:style>
  <w:style w:type="table" w:styleId="afb" w:customStyle="1">
    <w:basedOn w:val="TableNormal"/>
    <w:tblPr>
      <w:tblStyleRowBandSize w:val="1"/>
      <w:tblStyleColBandSize w:val="1"/>
      <w:tblCellMar>
        <w:top w:w="100" w:type="dxa"/>
        <w:left w:w="100" w:type="dxa"/>
        <w:bottom w:w="100" w:type="dxa"/>
        <w:right w:w="100" w:type="dxa"/>
      </w:tblCellMar>
    </w:tblPr>
  </w:style>
  <w:style w:type="table" w:styleId="afc" w:customStyle="1">
    <w:basedOn w:val="TableNormal"/>
    <w:tblPr>
      <w:tblStyleRowBandSize w:val="1"/>
      <w:tblStyleColBandSize w:val="1"/>
      <w:tblCellMar>
        <w:top w:w="100" w:type="dxa"/>
        <w:left w:w="100" w:type="dxa"/>
        <w:bottom w:w="100" w:type="dxa"/>
        <w:right w:w="100" w:type="dxa"/>
      </w:tblCellMar>
    </w:tblPr>
  </w:style>
  <w:style w:type="table" w:styleId="afd" w:customStyle="1">
    <w:basedOn w:val="TableNormal"/>
    <w:tblPr>
      <w:tblStyleRowBandSize w:val="1"/>
      <w:tblStyleColBandSize w:val="1"/>
      <w:tblCellMar>
        <w:top w:w="100" w:type="dxa"/>
        <w:left w:w="100" w:type="dxa"/>
        <w:bottom w:w="100" w:type="dxa"/>
        <w:right w:w="100" w:type="dxa"/>
      </w:tblCellMar>
    </w:tblPr>
  </w:style>
  <w:style w:type="table" w:styleId="afe" w:customStyle="1">
    <w:basedOn w:val="TableNormal"/>
    <w:tblPr>
      <w:tblStyleRowBandSize w:val="1"/>
      <w:tblStyleColBandSize w:val="1"/>
      <w:tblCellMar>
        <w:top w:w="100" w:type="dxa"/>
        <w:left w:w="100" w:type="dxa"/>
        <w:bottom w:w="100" w:type="dxa"/>
        <w:right w:w="100" w:type="dxa"/>
      </w:tblCellMar>
    </w:tblPr>
  </w:style>
  <w:style w:type="table" w:styleId="aff" w:customStyle="1">
    <w:basedOn w:val="TableNormal"/>
    <w:tblPr>
      <w:tblStyleRowBandSize w:val="1"/>
      <w:tblStyleColBandSize w:val="1"/>
      <w:tblCellMar>
        <w:top w:w="100" w:type="dxa"/>
        <w:left w:w="100" w:type="dxa"/>
        <w:bottom w:w="100" w:type="dxa"/>
        <w:right w:w="100" w:type="dxa"/>
      </w:tblCellMar>
    </w:tblPr>
  </w:style>
  <w:style w:type="table" w:styleId="aff0" w:customStyle="1">
    <w:basedOn w:val="TableNormal"/>
    <w:tblPr>
      <w:tblStyleRowBandSize w:val="1"/>
      <w:tblStyleColBandSize w:val="1"/>
      <w:tblCellMar>
        <w:top w:w="100" w:type="dxa"/>
        <w:left w:w="100" w:type="dxa"/>
        <w:bottom w:w="100" w:type="dxa"/>
        <w:right w:w="100" w:type="dxa"/>
      </w:tblCellMar>
    </w:tblPr>
  </w:style>
  <w:style w:type="table" w:styleId="aff1" w:customStyle="1">
    <w:basedOn w:val="TableNormal"/>
    <w:tblPr>
      <w:tblStyleRowBandSize w:val="1"/>
      <w:tblStyleColBandSize w:val="1"/>
      <w:tblCellMar>
        <w:top w:w="100" w:type="dxa"/>
        <w:left w:w="100" w:type="dxa"/>
        <w:bottom w:w="100" w:type="dxa"/>
        <w:right w:w="100" w:type="dxa"/>
      </w:tblCellMar>
    </w:tblPr>
  </w:style>
  <w:style w:type="table" w:styleId="aff2" w:customStyle="1">
    <w:basedOn w:val="TableNormal"/>
    <w:tblPr>
      <w:tblStyleRowBandSize w:val="1"/>
      <w:tblStyleColBandSize w:val="1"/>
      <w:tblCellMar>
        <w:top w:w="100" w:type="dxa"/>
        <w:left w:w="100" w:type="dxa"/>
        <w:bottom w:w="100" w:type="dxa"/>
        <w:right w:w="100" w:type="dxa"/>
      </w:tblCellMar>
    </w:tblPr>
  </w:style>
  <w:style w:type="table" w:styleId="aff3" w:customStyle="1">
    <w:basedOn w:val="TableNormal"/>
    <w:tblPr>
      <w:tblStyleRowBandSize w:val="1"/>
      <w:tblStyleColBandSize w:val="1"/>
      <w:tblCellMar>
        <w:top w:w="100" w:type="dxa"/>
        <w:left w:w="100" w:type="dxa"/>
        <w:bottom w:w="100" w:type="dxa"/>
        <w:right w:w="100" w:type="dxa"/>
      </w:tblCellMar>
    </w:tblPr>
  </w:style>
  <w:style w:type="table" w:styleId="aff4" w:customStyle="1">
    <w:basedOn w:val="TableNormal"/>
    <w:tblPr>
      <w:tblStyleRowBandSize w:val="1"/>
      <w:tblStyleColBandSize w:val="1"/>
      <w:tblCellMar>
        <w:top w:w="100" w:type="dxa"/>
        <w:left w:w="100" w:type="dxa"/>
        <w:bottom w:w="100" w:type="dxa"/>
        <w:right w:w="100" w:type="dxa"/>
      </w:tblCellMar>
    </w:tblPr>
  </w:style>
  <w:style w:type="table" w:styleId="aff5" w:customStyle="1">
    <w:basedOn w:val="TableNormal"/>
    <w:tblPr>
      <w:tblStyleRowBandSize w:val="1"/>
      <w:tblStyleColBandSize w:val="1"/>
      <w:tblCellMar>
        <w:top w:w="100" w:type="dxa"/>
        <w:left w:w="100" w:type="dxa"/>
        <w:bottom w:w="100" w:type="dxa"/>
        <w:right w:w="100" w:type="dxa"/>
      </w:tblCellMar>
    </w:tblPr>
  </w:style>
  <w:style w:type="table" w:styleId="aff6" w:customStyle="1">
    <w:basedOn w:val="TableNormal"/>
    <w:tblPr>
      <w:tblStyleRowBandSize w:val="1"/>
      <w:tblStyleColBandSize w:val="1"/>
      <w:tblCellMar>
        <w:top w:w="100" w:type="dxa"/>
        <w:left w:w="100" w:type="dxa"/>
        <w:bottom w:w="100" w:type="dxa"/>
        <w:right w:w="100" w:type="dxa"/>
      </w:tblCellMar>
    </w:tblPr>
  </w:style>
  <w:style w:type="table" w:styleId="aff7" w:customStyle="1">
    <w:basedOn w:val="TableNormal"/>
    <w:tblPr>
      <w:tblStyleRowBandSize w:val="1"/>
      <w:tblStyleColBandSize w:val="1"/>
      <w:tblCellMar>
        <w:top w:w="100" w:type="dxa"/>
        <w:left w:w="100" w:type="dxa"/>
        <w:bottom w:w="100" w:type="dxa"/>
        <w:right w:w="100" w:type="dxa"/>
      </w:tblCellMar>
    </w:tblPr>
  </w:style>
  <w:style w:type="table" w:styleId="aff8" w:customStyle="1">
    <w:basedOn w:val="TableNormal"/>
    <w:tblPr>
      <w:tblStyleRowBandSize w:val="1"/>
      <w:tblStyleColBandSize w:val="1"/>
      <w:tblCellMar>
        <w:top w:w="100" w:type="dxa"/>
        <w:left w:w="100" w:type="dxa"/>
        <w:bottom w:w="100" w:type="dxa"/>
        <w:right w:w="100" w:type="dxa"/>
      </w:tblCellMar>
    </w:tblPr>
  </w:style>
  <w:style w:type="table" w:styleId="aff9" w:customStyle="1">
    <w:basedOn w:val="TableNormal"/>
    <w:tblPr>
      <w:tblStyleRowBandSize w:val="1"/>
      <w:tblStyleColBandSize w:val="1"/>
      <w:tblCellMar>
        <w:top w:w="100" w:type="dxa"/>
        <w:left w:w="100" w:type="dxa"/>
        <w:bottom w:w="100" w:type="dxa"/>
        <w:right w:w="100" w:type="dxa"/>
      </w:tblCellMar>
    </w:tblPr>
  </w:style>
  <w:style w:type="table" w:styleId="affa" w:customStyle="1">
    <w:basedOn w:val="TableNormal"/>
    <w:tblPr>
      <w:tblStyleRowBandSize w:val="1"/>
      <w:tblStyleColBandSize w:val="1"/>
      <w:tblCellMar>
        <w:top w:w="100" w:type="dxa"/>
        <w:left w:w="100" w:type="dxa"/>
        <w:bottom w:w="100" w:type="dxa"/>
        <w:right w:w="100" w:type="dxa"/>
      </w:tblCellMar>
    </w:tblPr>
  </w:style>
  <w:style w:type="table" w:styleId="affb" w:customStyle="1">
    <w:basedOn w:val="TableNormal"/>
    <w:tblPr>
      <w:tblStyleRowBandSize w:val="1"/>
      <w:tblStyleColBandSize w:val="1"/>
      <w:tblCellMar>
        <w:top w:w="100" w:type="dxa"/>
        <w:left w:w="100" w:type="dxa"/>
        <w:bottom w:w="100" w:type="dxa"/>
        <w:right w:w="100" w:type="dxa"/>
      </w:tblCellMar>
    </w:tblPr>
  </w:style>
  <w:style w:type="table" w:styleId="affc" w:customStyle="1">
    <w:basedOn w:val="TableNormal"/>
    <w:tblPr>
      <w:tblStyleRowBandSize w:val="1"/>
      <w:tblStyleColBandSize w:val="1"/>
      <w:tblCellMar>
        <w:top w:w="100" w:type="dxa"/>
        <w:left w:w="100" w:type="dxa"/>
        <w:bottom w:w="100" w:type="dxa"/>
        <w:right w:w="100" w:type="dxa"/>
      </w:tblCellMar>
    </w:tblPr>
  </w:style>
  <w:style w:type="table" w:styleId="affd" w:customStyle="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D824DF"/>
    <w:pPr>
      <w:ind w:left="720"/>
      <w:contextualSpacing/>
    </w:pPr>
  </w:style>
  <w:style w:type="paragraph" w:styleId="Header">
    <w:name w:val="header"/>
    <w:basedOn w:val="Normal"/>
    <w:link w:val="HeaderChar"/>
    <w:uiPriority w:val="99"/>
    <w:unhideWhenUsed/>
    <w:rsid w:val="00F95E50"/>
    <w:pPr>
      <w:tabs>
        <w:tab w:val="center" w:pos="4513"/>
        <w:tab w:val="right" w:pos="9026"/>
      </w:tabs>
    </w:pPr>
  </w:style>
  <w:style w:type="character" w:styleId="HeaderChar" w:customStyle="1">
    <w:name w:val="Header Char"/>
    <w:basedOn w:val="DefaultParagraphFont"/>
    <w:link w:val="Header"/>
    <w:uiPriority w:val="99"/>
    <w:rsid w:val="00F95E50"/>
  </w:style>
  <w:style w:type="paragraph" w:styleId="Footer">
    <w:name w:val="footer"/>
    <w:basedOn w:val="Normal"/>
    <w:link w:val="FooterChar"/>
    <w:uiPriority w:val="99"/>
    <w:unhideWhenUsed/>
    <w:rsid w:val="00F95E50"/>
    <w:pPr>
      <w:tabs>
        <w:tab w:val="center" w:pos="4513"/>
        <w:tab w:val="right" w:pos="9026"/>
      </w:tabs>
    </w:pPr>
  </w:style>
  <w:style w:type="character" w:styleId="FooterChar" w:customStyle="1">
    <w:name w:val="Footer Char"/>
    <w:basedOn w:val="DefaultParagraphFont"/>
    <w:link w:val="Footer"/>
    <w:uiPriority w:val="99"/>
    <w:rsid w:val="00F95E50"/>
  </w:style>
  <w:style w:type="table" w:styleId="TableGrid">
    <w:name w:val="Table Grid"/>
    <w:basedOn w:val="TableNormal"/>
    <w:uiPriority w:val="39"/>
    <w:rsid w:val="00F01D8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92A85"/>
    <w:pPr>
      <w:spacing w:before="100" w:beforeAutospacing="1" w:after="100" w:afterAutospacing="1"/>
    </w:pPr>
  </w:style>
  <w:style w:type="paragraph" w:styleId="FootnoteText">
    <w:name w:val="footnote text"/>
    <w:basedOn w:val="Normal"/>
    <w:link w:val="FootnoteTextChar"/>
    <w:uiPriority w:val="99"/>
    <w:semiHidden/>
    <w:unhideWhenUsed/>
    <w:rsid w:val="00511720"/>
  </w:style>
  <w:style w:type="character" w:styleId="FootnoteTextChar" w:customStyle="1">
    <w:name w:val="Footnote Text Char"/>
    <w:basedOn w:val="DefaultParagraphFont"/>
    <w:link w:val="FootnoteText"/>
    <w:uiPriority w:val="99"/>
    <w:semiHidden/>
    <w:rsid w:val="00511720"/>
    <w:rPr>
      <w:sz w:val="20"/>
      <w:szCs w:val="20"/>
    </w:rPr>
  </w:style>
  <w:style w:type="character" w:styleId="FootnoteReference">
    <w:name w:val="footnote reference"/>
    <w:basedOn w:val="DefaultParagraphFont"/>
    <w:uiPriority w:val="99"/>
    <w:semiHidden/>
    <w:unhideWhenUsed/>
    <w:rsid w:val="00511720"/>
    <w:rPr>
      <w:vertAlign w:val="superscript"/>
    </w:rPr>
  </w:style>
  <w:style w:type="character" w:styleId="Hyperlink">
    <w:name w:val="Hyperlink"/>
    <w:basedOn w:val="DefaultParagraphFont"/>
    <w:uiPriority w:val="99"/>
    <w:unhideWhenUsed/>
    <w:rsid w:val="00D73162"/>
    <w:rPr>
      <w:color w:val="0000FF" w:themeColor="hyperlink"/>
      <w:u w:val="single"/>
    </w:rPr>
  </w:style>
  <w:style w:type="character" w:styleId="UnresolvedMention">
    <w:name w:val="Unresolved Mention"/>
    <w:basedOn w:val="DefaultParagraphFont"/>
    <w:uiPriority w:val="99"/>
    <w:semiHidden/>
    <w:unhideWhenUsed/>
    <w:rsid w:val="00D73162"/>
    <w:rPr>
      <w:color w:val="605E5C"/>
      <w:shd w:val="clear" w:color="auto" w:fill="E1DFDD"/>
    </w:rPr>
  </w:style>
  <w:style w:type="character" w:styleId="CommentReference">
    <w:name w:val="annotation reference"/>
    <w:basedOn w:val="DefaultParagraphFont"/>
    <w:uiPriority w:val="99"/>
    <w:semiHidden/>
    <w:unhideWhenUsed/>
    <w:rsid w:val="002579FB"/>
    <w:rPr>
      <w:sz w:val="16"/>
      <w:szCs w:val="16"/>
    </w:rPr>
  </w:style>
  <w:style w:type="paragraph" w:styleId="CommentText">
    <w:name w:val="annotation text"/>
    <w:basedOn w:val="Normal"/>
    <w:link w:val="CommentTextChar"/>
    <w:uiPriority w:val="99"/>
    <w:unhideWhenUsed/>
    <w:rsid w:val="002579FB"/>
  </w:style>
  <w:style w:type="character" w:styleId="CommentTextChar" w:customStyle="1">
    <w:name w:val="Comment Text Char"/>
    <w:basedOn w:val="DefaultParagraphFont"/>
    <w:link w:val="CommentText"/>
    <w:uiPriority w:val="99"/>
    <w:rsid w:val="002579FB"/>
    <w:rPr>
      <w:sz w:val="20"/>
      <w:szCs w:val="20"/>
    </w:rPr>
  </w:style>
  <w:style w:type="paragraph" w:styleId="CommentSubject">
    <w:name w:val="annotation subject"/>
    <w:basedOn w:val="CommentText"/>
    <w:next w:val="CommentText"/>
    <w:link w:val="CommentSubjectChar"/>
    <w:uiPriority w:val="99"/>
    <w:semiHidden/>
    <w:unhideWhenUsed/>
    <w:rsid w:val="002579FB"/>
    <w:rPr>
      <w:b/>
      <w:bCs/>
    </w:rPr>
  </w:style>
  <w:style w:type="character" w:styleId="CommentSubjectChar" w:customStyle="1">
    <w:name w:val="Comment Subject Char"/>
    <w:basedOn w:val="CommentTextChar"/>
    <w:link w:val="CommentSubject"/>
    <w:uiPriority w:val="99"/>
    <w:semiHidden/>
    <w:rsid w:val="002579FB"/>
    <w:rPr>
      <w:b/>
      <w:bCs/>
      <w:sz w:val="20"/>
      <w:szCs w:val="20"/>
    </w:rPr>
  </w:style>
  <w:style w:type="paragraph" w:styleId="DeptBullets" w:customStyle="1">
    <w:name w:val="DeptBullets"/>
    <w:basedOn w:val="Normal"/>
    <w:link w:val="DeptBulletsChar"/>
    <w:rsid w:val="003D7D9C"/>
    <w:pPr>
      <w:widowControl w:val="0"/>
      <w:numPr>
        <w:numId w:val="8"/>
      </w:numPr>
      <w:overflowPunct w:val="0"/>
      <w:autoSpaceDE w:val="0"/>
      <w:autoSpaceDN w:val="0"/>
      <w:adjustRightInd w:val="0"/>
      <w:spacing w:after="240"/>
      <w:textAlignment w:val="baseline"/>
    </w:pPr>
    <w:rPr>
      <w:lang w:eastAsia="en-US"/>
    </w:rPr>
  </w:style>
  <w:style w:type="character" w:styleId="DeptBulletsChar" w:customStyle="1">
    <w:name w:val="DeptBullets Char"/>
    <w:basedOn w:val="DefaultParagraphFont"/>
    <w:link w:val="DeptBullets"/>
    <w:rsid w:val="003D7D9C"/>
    <w:rPr>
      <w:rFonts w:ascii="Arial" w:hAnsi="Arial" w:eastAsia="Arial" w:cs="Arial"/>
      <w:sz w:val="20"/>
      <w:szCs w:val="20"/>
      <w:lang w:eastAsia="en-US"/>
    </w:rPr>
  </w:style>
  <w:style w:type="paragraph" w:styleId="TOCHeading">
    <w:name w:val="TOC Heading"/>
    <w:basedOn w:val="Heading1"/>
    <w:next w:val="Normal"/>
    <w:uiPriority w:val="39"/>
    <w:unhideWhenUsed/>
    <w:qFormat/>
    <w:rsid w:val="002D4FB6"/>
    <w:pPr>
      <w:keepNext/>
      <w:keepLines/>
      <w:spacing w:before="240" w:line="259" w:lineRule="auto"/>
      <w:outlineLvl w:val="9"/>
    </w:pPr>
    <w:rPr>
      <w:rFonts w:asciiTheme="majorHAnsi" w:hAnsiTheme="majorHAnsi" w:eastAsiaTheme="majorEastAsia"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2D4FB6"/>
    <w:pPr>
      <w:spacing w:after="100"/>
    </w:pPr>
  </w:style>
  <w:style w:type="paragraph" w:styleId="TOC2">
    <w:name w:val="toc 2"/>
    <w:basedOn w:val="Normal"/>
    <w:next w:val="Normal"/>
    <w:autoRedefine/>
    <w:uiPriority w:val="39"/>
    <w:unhideWhenUsed/>
    <w:rsid w:val="002D4FB6"/>
    <w:pPr>
      <w:spacing w:after="100"/>
      <w:ind w:left="200"/>
    </w:pPr>
  </w:style>
  <w:style w:type="character" w:styleId="FollowedHyperlink">
    <w:name w:val="FollowedHyperlink"/>
    <w:basedOn w:val="DefaultParagraphFont"/>
    <w:uiPriority w:val="99"/>
    <w:semiHidden/>
    <w:unhideWhenUsed/>
    <w:rsid w:val="00C408EA"/>
    <w:rPr>
      <w:color w:val="800080" w:themeColor="followedHyperlink"/>
      <w:u w:val="single"/>
    </w:rPr>
  </w:style>
  <w:style w:type="paragraph" w:styleId="Default" w:customStyle="1">
    <w:name w:val="Default"/>
    <w:rsid w:val="00DA1D54"/>
    <w:pPr>
      <w:autoSpaceDE w:val="0"/>
      <w:autoSpaceDN w:val="0"/>
      <w:adjustRightInd w:val="0"/>
    </w:pPr>
    <w:rPr>
      <w:rFonts w:ascii="Century Gothic" w:hAnsi="Century Gothic" w:cs="Century Gothic"/>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906987">
      <w:bodyDiv w:val="1"/>
      <w:marLeft w:val="0"/>
      <w:marRight w:val="0"/>
      <w:marTop w:val="0"/>
      <w:marBottom w:val="0"/>
      <w:divBdr>
        <w:top w:val="none" w:sz="0" w:space="0" w:color="auto"/>
        <w:left w:val="none" w:sz="0" w:space="0" w:color="auto"/>
        <w:bottom w:val="none" w:sz="0" w:space="0" w:color="auto"/>
        <w:right w:val="none" w:sz="0" w:space="0" w:color="auto"/>
      </w:divBdr>
    </w:div>
    <w:div w:id="201720021">
      <w:bodyDiv w:val="1"/>
      <w:marLeft w:val="0"/>
      <w:marRight w:val="0"/>
      <w:marTop w:val="0"/>
      <w:marBottom w:val="0"/>
      <w:divBdr>
        <w:top w:val="none" w:sz="0" w:space="0" w:color="auto"/>
        <w:left w:val="none" w:sz="0" w:space="0" w:color="auto"/>
        <w:bottom w:val="none" w:sz="0" w:space="0" w:color="auto"/>
        <w:right w:val="none" w:sz="0" w:space="0" w:color="auto"/>
      </w:divBdr>
    </w:div>
    <w:div w:id="240524070">
      <w:bodyDiv w:val="1"/>
      <w:marLeft w:val="0"/>
      <w:marRight w:val="0"/>
      <w:marTop w:val="0"/>
      <w:marBottom w:val="0"/>
      <w:divBdr>
        <w:top w:val="none" w:sz="0" w:space="0" w:color="auto"/>
        <w:left w:val="none" w:sz="0" w:space="0" w:color="auto"/>
        <w:bottom w:val="none" w:sz="0" w:space="0" w:color="auto"/>
        <w:right w:val="none" w:sz="0" w:space="0" w:color="auto"/>
      </w:divBdr>
      <w:divsChild>
        <w:div w:id="2051566166">
          <w:marLeft w:val="547"/>
          <w:marRight w:val="0"/>
          <w:marTop w:val="0"/>
          <w:marBottom w:val="0"/>
          <w:divBdr>
            <w:top w:val="none" w:sz="0" w:space="0" w:color="auto"/>
            <w:left w:val="none" w:sz="0" w:space="0" w:color="auto"/>
            <w:bottom w:val="none" w:sz="0" w:space="0" w:color="auto"/>
            <w:right w:val="none" w:sz="0" w:space="0" w:color="auto"/>
          </w:divBdr>
        </w:div>
      </w:divsChild>
    </w:div>
    <w:div w:id="408960983">
      <w:bodyDiv w:val="1"/>
      <w:marLeft w:val="0"/>
      <w:marRight w:val="0"/>
      <w:marTop w:val="0"/>
      <w:marBottom w:val="0"/>
      <w:divBdr>
        <w:top w:val="none" w:sz="0" w:space="0" w:color="auto"/>
        <w:left w:val="none" w:sz="0" w:space="0" w:color="auto"/>
        <w:bottom w:val="none" w:sz="0" w:space="0" w:color="auto"/>
        <w:right w:val="none" w:sz="0" w:space="0" w:color="auto"/>
      </w:divBdr>
      <w:divsChild>
        <w:div w:id="10425176">
          <w:marLeft w:val="435"/>
          <w:marRight w:val="0"/>
          <w:marTop w:val="0"/>
          <w:marBottom w:val="0"/>
          <w:divBdr>
            <w:top w:val="none" w:sz="0" w:space="0" w:color="auto"/>
            <w:left w:val="none" w:sz="0" w:space="0" w:color="auto"/>
            <w:bottom w:val="none" w:sz="0" w:space="0" w:color="auto"/>
            <w:right w:val="none" w:sz="0" w:space="0" w:color="auto"/>
          </w:divBdr>
        </w:div>
      </w:divsChild>
    </w:div>
    <w:div w:id="556280902">
      <w:bodyDiv w:val="1"/>
      <w:marLeft w:val="0"/>
      <w:marRight w:val="0"/>
      <w:marTop w:val="0"/>
      <w:marBottom w:val="0"/>
      <w:divBdr>
        <w:top w:val="none" w:sz="0" w:space="0" w:color="auto"/>
        <w:left w:val="none" w:sz="0" w:space="0" w:color="auto"/>
        <w:bottom w:val="none" w:sz="0" w:space="0" w:color="auto"/>
        <w:right w:val="none" w:sz="0" w:space="0" w:color="auto"/>
      </w:divBdr>
    </w:div>
    <w:div w:id="679046862">
      <w:bodyDiv w:val="1"/>
      <w:marLeft w:val="0"/>
      <w:marRight w:val="0"/>
      <w:marTop w:val="0"/>
      <w:marBottom w:val="0"/>
      <w:divBdr>
        <w:top w:val="none" w:sz="0" w:space="0" w:color="auto"/>
        <w:left w:val="none" w:sz="0" w:space="0" w:color="auto"/>
        <w:bottom w:val="none" w:sz="0" w:space="0" w:color="auto"/>
        <w:right w:val="none" w:sz="0" w:space="0" w:color="auto"/>
      </w:divBdr>
      <w:divsChild>
        <w:div w:id="1076706623">
          <w:marLeft w:val="547"/>
          <w:marRight w:val="0"/>
          <w:marTop w:val="0"/>
          <w:marBottom w:val="0"/>
          <w:divBdr>
            <w:top w:val="none" w:sz="0" w:space="0" w:color="auto"/>
            <w:left w:val="none" w:sz="0" w:space="0" w:color="auto"/>
            <w:bottom w:val="none" w:sz="0" w:space="0" w:color="auto"/>
            <w:right w:val="none" w:sz="0" w:space="0" w:color="auto"/>
          </w:divBdr>
        </w:div>
      </w:divsChild>
    </w:div>
    <w:div w:id="1051424596">
      <w:bodyDiv w:val="1"/>
      <w:marLeft w:val="0"/>
      <w:marRight w:val="0"/>
      <w:marTop w:val="0"/>
      <w:marBottom w:val="0"/>
      <w:divBdr>
        <w:top w:val="none" w:sz="0" w:space="0" w:color="auto"/>
        <w:left w:val="none" w:sz="0" w:space="0" w:color="auto"/>
        <w:bottom w:val="none" w:sz="0" w:space="0" w:color="auto"/>
        <w:right w:val="none" w:sz="0" w:space="0" w:color="auto"/>
      </w:divBdr>
    </w:div>
    <w:div w:id="1278755510">
      <w:bodyDiv w:val="1"/>
      <w:marLeft w:val="0"/>
      <w:marRight w:val="0"/>
      <w:marTop w:val="0"/>
      <w:marBottom w:val="0"/>
      <w:divBdr>
        <w:top w:val="none" w:sz="0" w:space="0" w:color="auto"/>
        <w:left w:val="none" w:sz="0" w:space="0" w:color="auto"/>
        <w:bottom w:val="none" w:sz="0" w:space="0" w:color="auto"/>
        <w:right w:val="none" w:sz="0" w:space="0" w:color="auto"/>
      </w:divBdr>
    </w:div>
    <w:div w:id="1456213388">
      <w:bodyDiv w:val="1"/>
      <w:marLeft w:val="0"/>
      <w:marRight w:val="0"/>
      <w:marTop w:val="0"/>
      <w:marBottom w:val="0"/>
      <w:divBdr>
        <w:top w:val="none" w:sz="0" w:space="0" w:color="auto"/>
        <w:left w:val="none" w:sz="0" w:space="0" w:color="auto"/>
        <w:bottom w:val="none" w:sz="0" w:space="0" w:color="auto"/>
        <w:right w:val="none" w:sz="0" w:space="0" w:color="auto"/>
      </w:divBdr>
    </w:div>
    <w:div w:id="1872955180">
      <w:bodyDiv w:val="1"/>
      <w:marLeft w:val="0"/>
      <w:marRight w:val="0"/>
      <w:marTop w:val="0"/>
      <w:marBottom w:val="0"/>
      <w:divBdr>
        <w:top w:val="none" w:sz="0" w:space="0" w:color="auto"/>
        <w:left w:val="none" w:sz="0" w:space="0" w:color="auto"/>
        <w:bottom w:val="none" w:sz="0" w:space="0" w:color="auto"/>
        <w:right w:val="none" w:sz="0" w:space="0" w:color="auto"/>
      </w:divBdr>
      <w:divsChild>
        <w:div w:id="1549417008">
          <w:marLeft w:val="43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7b635f9-46f9-44f1-9fbc-1ed4b4b6d44e">
      <UserInfo>
        <DisplayName>Kate Brimacombe</DisplayName>
        <AccountId>139</AccountId>
        <AccountType/>
      </UserInfo>
      <UserInfo>
        <DisplayName>Julie Edwards</DisplayName>
        <AccountId>29</AccountId>
        <AccountType/>
      </UserInfo>
      <UserInfo>
        <DisplayName>Nicola Burton</DisplayName>
        <AccountId>50</AccountId>
        <AccountType/>
      </UserInfo>
      <UserInfo>
        <DisplayName>Juliet Brodie</DisplayName>
        <AccountId>51</AccountId>
        <AccountType/>
      </UserInfo>
      <UserInfo>
        <DisplayName>Damien Stothard</DisplayName>
        <AccountId>13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1E211D9C3C7074795D28423FE20BFBE" ma:contentTypeVersion="8" ma:contentTypeDescription="Create a new document." ma:contentTypeScope="" ma:versionID="1d19af5f15442e0a8a3c4af077553ba1">
  <xsd:schema xmlns:xsd="http://www.w3.org/2001/XMLSchema" xmlns:xs="http://www.w3.org/2001/XMLSchema" xmlns:p="http://schemas.microsoft.com/office/2006/metadata/properties" xmlns:ns2="f9f5ea1e-159c-4f22-8556-94b55bb0866e" xmlns:ns3="b7b635f9-46f9-44f1-9fbc-1ed4b4b6d44e" targetNamespace="http://schemas.microsoft.com/office/2006/metadata/properties" ma:root="true" ma:fieldsID="168dd195c6531fee4bb604586d07e6c8" ns2:_="" ns3:_="">
    <xsd:import namespace="f9f5ea1e-159c-4f22-8556-94b55bb0866e"/>
    <xsd:import namespace="b7b635f9-46f9-44f1-9fbc-1ed4b4b6d44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5ea1e-159c-4f22-8556-94b55bb08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635f9-46f9-44f1-9fbc-1ed4b4b6d44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B22F96-41CC-4F41-8C7E-4EDBFDBDAFB5}">
  <ds:schemaRefs>
    <ds:schemaRef ds:uri="http://schemas.openxmlformats.org/officeDocument/2006/bibliography"/>
  </ds:schemaRefs>
</ds:datastoreItem>
</file>

<file path=customXml/itemProps2.xml><?xml version="1.0" encoding="utf-8"?>
<ds:datastoreItem xmlns:ds="http://schemas.openxmlformats.org/officeDocument/2006/customXml" ds:itemID="{6E292501-9D9A-410F-AB04-526ADE346C1C}">
  <ds:schemaRefs>
    <ds:schemaRef ds:uri="http://schemas.microsoft.com/office/2006/metadata/properties"/>
    <ds:schemaRef ds:uri="http://schemas.microsoft.com/office/infopath/2007/PartnerControls"/>
    <ds:schemaRef ds:uri="b7b635f9-46f9-44f1-9fbc-1ed4b4b6d44e"/>
  </ds:schemaRefs>
</ds:datastoreItem>
</file>

<file path=customXml/itemProps3.xml><?xml version="1.0" encoding="utf-8"?>
<ds:datastoreItem xmlns:ds="http://schemas.openxmlformats.org/officeDocument/2006/customXml" ds:itemID="{2EF82604-41AA-4A8B-9E80-55D0EB16C67B}">
  <ds:schemaRefs>
    <ds:schemaRef ds:uri="http://schemas.microsoft.com/sharepoint/v3/contenttype/forms"/>
  </ds:schemaRefs>
</ds:datastoreItem>
</file>

<file path=customXml/itemProps4.xml><?xml version="1.0" encoding="utf-8"?>
<ds:datastoreItem xmlns:ds="http://schemas.openxmlformats.org/officeDocument/2006/customXml" ds:itemID="{BB3E3D64-D727-4A8E-80B2-EB15E47AD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5ea1e-159c-4f22-8556-94b55bb0866e"/>
    <ds:schemaRef ds:uri="b7b635f9-46f9-44f1-9fbc-1ed4b4b6d4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Jenny Rayner</dc:creator>
  <lastModifiedBy>Rob Court</lastModifiedBy>
  <revision>72</revision>
  <lastPrinted>2024-09-03T16:42:00.0000000Z</lastPrinted>
  <dcterms:created xsi:type="dcterms:W3CDTF">2022-12-15T14:49:00.0000000Z</dcterms:created>
  <dcterms:modified xsi:type="dcterms:W3CDTF">2025-09-18T12:17:08.2429596Z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0x010100D1E211D9C3C7074795D28423FE20BFBE</vt:lpwstr>
  </property>
  <property fmtid="{D5CDD505-2E9C-101B-9397-08002B2CF9AE}" pid="3" name="MediaServiceImageTags">
    <vt:lpwstr/>
  </property>
</Properties>
</file>